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00" w:rsidRDefault="00B64BC9" w:rsidP="00162A00">
      <w:pPr>
        <w:jc w:val="center"/>
        <w:rPr>
          <w:i/>
          <w:iCs/>
          <w:sz w:val="48"/>
        </w:rPr>
      </w:pPr>
      <w:r>
        <w:rPr>
          <w:noProof/>
          <w:lang w:eastAsia="en-GB"/>
        </w:rPr>
        <w:drawing>
          <wp:anchor distT="0" distB="0" distL="114300" distR="114300" simplePos="0" relativeHeight="251659264" behindDoc="1" locked="0" layoutInCell="1" allowOverlap="1" wp14:anchorId="511FF459" wp14:editId="51EDED92">
            <wp:simplePos x="0" y="0"/>
            <wp:positionH relativeFrom="column">
              <wp:posOffset>-349250</wp:posOffset>
            </wp:positionH>
            <wp:positionV relativeFrom="paragraph">
              <wp:posOffset>-673735</wp:posOffset>
            </wp:positionV>
            <wp:extent cx="3038475" cy="1847850"/>
            <wp:effectExtent l="0" t="0" r="9525" b="0"/>
            <wp:wrapNone/>
            <wp:docPr id="1" name="Picture 1" descr="TWSC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WSCA-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847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2A00" w:rsidRDefault="00162A00" w:rsidP="00717482">
      <w:pPr>
        <w:rPr>
          <w:i/>
          <w:iCs/>
          <w:sz w:val="48"/>
        </w:rPr>
      </w:pPr>
    </w:p>
    <w:p w:rsidR="00162A00" w:rsidRDefault="00162A00" w:rsidP="00162A00">
      <w:pPr>
        <w:rPr>
          <w:b/>
          <w:color w:val="C00000"/>
          <w:sz w:val="44"/>
          <w:szCs w:val="44"/>
        </w:rPr>
      </w:pPr>
    </w:p>
    <w:p w:rsidR="00162A00" w:rsidRPr="00162A00" w:rsidRDefault="00561E24" w:rsidP="00162A00">
      <w:pPr>
        <w:rPr>
          <w:b/>
          <w:color w:val="C00000"/>
          <w:sz w:val="44"/>
          <w:szCs w:val="44"/>
        </w:rPr>
      </w:pPr>
      <w:r>
        <w:rPr>
          <w:b/>
          <w:color w:val="C00000"/>
          <w:sz w:val="44"/>
          <w:szCs w:val="44"/>
        </w:rPr>
        <w:t>REDWORTH 2015</w:t>
      </w:r>
      <w:r w:rsidR="00162A00" w:rsidRPr="00162A00">
        <w:rPr>
          <w:b/>
          <w:color w:val="C00000"/>
          <w:sz w:val="44"/>
          <w:szCs w:val="44"/>
        </w:rPr>
        <w:t xml:space="preserve"> </w:t>
      </w:r>
    </w:p>
    <w:p w:rsidR="00162A00" w:rsidRPr="00162A00" w:rsidRDefault="00561E24" w:rsidP="00162A00">
      <w:pPr>
        <w:pStyle w:val="Subtitle"/>
        <w:spacing w:before="120"/>
        <w:jc w:val="left"/>
        <w:rPr>
          <w:b/>
          <w:szCs w:val="28"/>
        </w:rPr>
      </w:pPr>
      <w:r>
        <w:rPr>
          <w:b/>
          <w:szCs w:val="28"/>
        </w:rPr>
        <w:t>Friday 27 February – Sunday 1 March 2015</w:t>
      </w:r>
      <w:r w:rsidR="00162A00" w:rsidRPr="00162A00">
        <w:rPr>
          <w:b/>
          <w:szCs w:val="28"/>
        </w:rPr>
        <w:t xml:space="preserve"> </w:t>
      </w:r>
    </w:p>
    <w:p w:rsidR="00162A00" w:rsidRPr="00162A00" w:rsidRDefault="00561E24" w:rsidP="00162A00">
      <w:pPr>
        <w:pStyle w:val="Subtitle"/>
        <w:jc w:val="left"/>
        <w:rPr>
          <w:b/>
          <w:szCs w:val="28"/>
        </w:rPr>
      </w:pPr>
      <w:r>
        <w:rPr>
          <w:b/>
          <w:szCs w:val="28"/>
        </w:rPr>
        <w:t>13:00</w:t>
      </w:r>
      <w:r w:rsidR="00162A00" w:rsidRPr="00162A00">
        <w:rPr>
          <w:b/>
          <w:szCs w:val="28"/>
        </w:rPr>
        <w:t xml:space="preserve"> – 12:30hrs</w:t>
      </w:r>
    </w:p>
    <w:p w:rsidR="00162A00" w:rsidRPr="00162A00" w:rsidRDefault="00162A00" w:rsidP="00162A00">
      <w:pPr>
        <w:pStyle w:val="Subtitle"/>
        <w:jc w:val="left"/>
        <w:rPr>
          <w:b/>
          <w:szCs w:val="28"/>
        </w:rPr>
      </w:pPr>
      <w:proofErr w:type="spellStart"/>
      <w:r w:rsidRPr="00162A00">
        <w:rPr>
          <w:b/>
          <w:szCs w:val="28"/>
        </w:rPr>
        <w:t>Redworth</w:t>
      </w:r>
      <w:proofErr w:type="spellEnd"/>
      <w:r w:rsidRPr="00162A00">
        <w:rPr>
          <w:b/>
          <w:szCs w:val="28"/>
        </w:rPr>
        <w:t xml:space="preserve"> Hall Hotel, </w:t>
      </w:r>
      <w:proofErr w:type="spellStart"/>
      <w:r w:rsidRPr="00162A00">
        <w:rPr>
          <w:b/>
          <w:szCs w:val="28"/>
        </w:rPr>
        <w:t>Redworth</w:t>
      </w:r>
      <w:proofErr w:type="spellEnd"/>
      <w:r w:rsidRPr="00162A00">
        <w:rPr>
          <w:b/>
          <w:szCs w:val="28"/>
        </w:rPr>
        <w:t>, County Durham DL5 6NL</w:t>
      </w:r>
    </w:p>
    <w:p w:rsidR="003F6B71" w:rsidRPr="00591DE3" w:rsidRDefault="003F6B71">
      <w:pPr>
        <w:pStyle w:val="Subtitle"/>
        <w:rPr>
          <w:sz w:val="22"/>
          <w:szCs w:val="22"/>
        </w:rPr>
      </w:pPr>
    </w:p>
    <w:p w:rsidR="00561E24" w:rsidRPr="009C67C4" w:rsidRDefault="00561E24">
      <w:pPr>
        <w:pStyle w:val="BodyText"/>
      </w:pPr>
      <w:r w:rsidRPr="009C67C4">
        <w:t xml:space="preserve">In 2015 the Tyne &amp; Wear General Practitioners’ Conference will be celebrating 21 years at </w:t>
      </w:r>
      <w:proofErr w:type="spellStart"/>
      <w:r w:rsidRPr="009C67C4">
        <w:t>Redworth</w:t>
      </w:r>
      <w:proofErr w:type="spellEnd"/>
      <w:r w:rsidRPr="009C67C4">
        <w:t xml:space="preserve"> Hall. We hope that regular attendees, as well as those joining us for the first time, will help up celebrate this milestone.</w:t>
      </w:r>
    </w:p>
    <w:p w:rsidR="00561E24" w:rsidRPr="009C67C4" w:rsidRDefault="00561E24">
      <w:pPr>
        <w:pStyle w:val="BodyText"/>
      </w:pPr>
      <w:r w:rsidRPr="009C67C4">
        <w:t>As usual our speakers will provide up to the minute lectures on the changes affecting the profession as well as tackling topics that are problematic to practitioners.</w:t>
      </w:r>
    </w:p>
    <w:p w:rsidR="003F6B71" w:rsidRPr="009C67C4" w:rsidRDefault="00561E24">
      <w:pPr>
        <w:pStyle w:val="BodyText"/>
      </w:pPr>
      <w:r w:rsidRPr="009C67C4">
        <w:t xml:space="preserve">Our speakers are drawn from all areas – geographically as well as topically – and have a wealth of experience to share. We look forward to welcoming you to another excellent conference.  </w:t>
      </w:r>
    </w:p>
    <w:tbl>
      <w:tblPr>
        <w:tblW w:w="0" w:type="auto"/>
        <w:tblLook w:val="04A0" w:firstRow="1" w:lastRow="0" w:firstColumn="1" w:lastColumn="0" w:noHBand="0" w:noVBand="1"/>
      </w:tblPr>
      <w:tblGrid>
        <w:gridCol w:w="4264"/>
        <w:gridCol w:w="4265"/>
      </w:tblGrid>
      <w:tr w:rsidR="0084760D" w:rsidRPr="009C67C4" w:rsidTr="006B21EC">
        <w:trPr>
          <w:trHeight w:val="396"/>
        </w:trPr>
        <w:tc>
          <w:tcPr>
            <w:tcW w:w="8529" w:type="dxa"/>
            <w:gridSpan w:val="2"/>
            <w:shd w:val="clear" w:color="auto" w:fill="auto"/>
          </w:tcPr>
          <w:p w:rsidR="00717482" w:rsidRPr="009C67C4" w:rsidRDefault="00717482" w:rsidP="0084760D">
            <w:pPr>
              <w:pStyle w:val="BodyText"/>
            </w:pPr>
          </w:p>
          <w:p w:rsidR="0084760D" w:rsidRPr="009C67C4" w:rsidRDefault="0084760D" w:rsidP="0084760D">
            <w:pPr>
              <w:pStyle w:val="BodyText"/>
              <w:rPr>
                <w:b/>
              </w:rPr>
            </w:pPr>
            <w:r w:rsidRPr="009C67C4">
              <w:rPr>
                <w:b/>
              </w:rPr>
              <w:t>Confirmed speakers are:</w:t>
            </w:r>
          </w:p>
        </w:tc>
      </w:tr>
      <w:tr w:rsidR="00E4302D" w:rsidRPr="009C67C4" w:rsidTr="006B21EC">
        <w:trPr>
          <w:trHeight w:hRule="exact" w:val="284"/>
        </w:trPr>
        <w:tc>
          <w:tcPr>
            <w:tcW w:w="4264" w:type="dxa"/>
            <w:shd w:val="clear" w:color="auto" w:fill="auto"/>
          </w:tcPr>
          <w:p w:rsidR="00E4302D" w:rsidRPr="009C67C4" w:rsidRDefault="00E4302D">
            <w:pPr>
              <w:pStyle w:val="BodyText"/>
            </w:pPr>
            <w:r w:rsidRPr="009C67C4">
              <w:t>Rebecca Benneyworth</w:t>
            </w:r>
            <w:r w:rsidRPr="009C67C4">
              <w:tab/>
            </w:r>
          </w:p>
        </w:tc>
        <w:tc>
          <w:tcPr>
            <w:tcW w:w="4265" w:type="dxa"/>
            <w:shd w:val="clear" w:color="auto" w:fill="auto"/>
          </w:tcPr>
          <w:p w:rsidR="00E4302D" w:rsidRPr="009C67C4" w:rsidRDefault="005B538F" w:rsidP="006229C1">
            <w:pPr>
              <w:pStyle w:val="NoSpacing"/>
              <w:rPr>
                <w:sz w:val="20"/>
              </w:rPr>
            </w:pPr>
            <w:r w:rsidRPr="009C67C4">
              <w:rPr>
                <w:sz w:val="20"/>
              </w:rPr>
              <w:t xml:space="preserve">Karen </w:t>
            </w:r>
            <w:proofErr w:type="spellStart"/>
            <w:r w:rsidRPr="009C67C4">
              <w:rPr>
                <w:sz w:val="20"/>
              </w:rPr>
              <w:t>Barwick</w:t>
            </w:r>
            <w:proofErr w:type="spellEnd"/>
            <w:r w:rsidRPr="009C67C4">
              <w:rPr>
                <w:sz w:val="20"/>
              </w:rPr>
              <w:t xml:space="preserve"> – </w:t>
            </w:r>
            <w:proofErr w:type="spellStart"/>
            <w:r w:rsidRPr="009C67C4">
              <w:rPr>
                <w:sz w:val="20"/>
              </w:rPr>
              <w:t>Laurus</w:t>
            </w:r>
            <w:proofErr w:type="spellEnd"/>
            <w:r w:rsidRPr="009C67C4">
              <w:rPr>
                <w:sz w:val="20"/>
              </w:rPr>
              <w:t xml:space="preserve"> Associates</w:t>
            </w:r>
            <w:r w:rsidR="00B64BC9">
              <w:rPr>
                <w:sz w:val="20"/>
              </w:rPr>
              <w:t xml:space="preserve"> Ltd</w:t>
            </w:r>
          </w:p>
        </w:tc>
      </w:tr>
      <w:tr w:rsidR="00E4302D" w:rsidRPr="009C67C4" w:rsidTr="006B21EC">
        <w:trPr>
          <w:trHeight w:hRule="exact" w:val="284"/>
        </w:trPr>
        <w:tc>
          <w:tcPr>
            <w:tcW w:w="4264" w:type="dxa"/>
            <w:shd w:val="clear" w:color="auto" w:fill="auto"/>
          </w:tcPr>
          <w:p w:rsidR="00E4302D" w:rsidRPr="009C67C4" w:rsidRDefault="00B64BC9" w:rsidP="008754B0">
            <w:pPr>
              <w:pStyle w:val="NoSpacing"/>
              <w:rPr>
                <w:sz w:val="20"/>
              </w:rPr>
            </w:pPr>
            <w:r>
              <w:rPr>
                <w:sz w:val="20"/>
              </w:rPr>
              <w:t xml:space="preserve">Carl </w:t>
            </w:r>
            <w:proofErr w:type="spellStart"/>
            <w:r>
              <w:rPr>
                <w:sz w:val="20"/>
              </w:rPr>
              <w:t>Bayley</w:t>
            </w:r>
            <w:proofErr w:type="spellEnd"/>
            <w:r>
              <w:rPr>
                <w:sz w:val="20"/>
              </w:rPr>
              <w:t xml:space="preserve"> – </w:t>
            </w:r>
            <w:proofErr w:type="spellStart"/>
            <w:r>
              <w:rPr>
                <w:sz w:val="20"/>
              </w:rPr>
              <w:t>Bay</w:t>
            </w:r>
            <w:r w:rsidR="00561E24" w:rsidRPr="009C67C4">
              <w:rPr>
                <w:sz w:val="20"/>
              </w:rPr>
              <w:t>ley</w:t>
            </w:r>
            <w:proofErr w:type="spellEnd"/>
            <w:r w:rsidR="00561E24" w:rsidRPr="009C67C4">
              <w:rPr>
                <w:sz w:val="20"/>
              </w:rPr>
              <w:t xml:space="preserve"> Miller Ltd</w:t>
            </w:r>
          </w:p>
        </w:tc>
        <w:tc>
          <w:tcPr>
            <w:tcW w:w="4265" w:type="dxa"/>
            <w:shd w:val="clear" w:color="auto" w:fill="auto"/>
          </w:tcPr>
          <w:p w:rsidR="00E4302D" w:rsidRPr="009C67C4" w:rsidRDefault="005B538F" w:rsidP="006229C1">
            <w:pPr>
              <w:pStyle w:val="NoSpacing"/>
              <w:rPr>
                <w:sz w:val="20"/>
              </w:rPr>
            </w:pPr>
            <w:r w:rsidRPr="009C67C4">
              <w:rPr>
                <w:sz w:val="20"/>
              </w:rPr>
              <w:t>Ben Huston – Sage</w:t>
            </w:r>
            <w:r w:rsidR="00B64BC9">
              <w:rPr>
                <w:sz w:val="20"/>
              </w:rPr>
              <w:t xml:space="preserve"> (UK) Ltd</w:t>
            </w:r>
          </w:p>
        </w:tc>
      </w:tr>
      <w:tr w:rsidR="00E4302D" w:rsidRPr="009C67C4" w:rsidTr="006B21EC">
        <w:trPr>
          <w:trHeight w:hRule="exact" w:val="284"/>
        </w:trPr>
        <w:tc>
          <w:tcPr>
            <w:tcW w:w="4264" w:type="dxa"/>
            <w:shd w:val="clear" w:color="auto" w:fill="auto"/>
          </w:tcPr>
          <w:p w:rsidR="00E4302D" w:rsidRPr="009C67C4" w:rsidRDefault="005B538F" w:rsidP="005B538F">
            <w:pPr>
              <w:pStyle w:val="NoSpacing"/>
              <w:rPr>
                <w:sz w:val="20"/>
              </w:rPr>
            </w:pPr>
            <w:r w:rsidRPr="009C67C4">
              <w:rPr>
                <w:sz w:val="20"/>
              </w:rPr>
              <w:t>Bill Telford – Telford Financial Training</w:t>
            </w:r>
            <w:r w:rsidR="00B64BC9">
              <w:rPr>
                <w:sz w:val="20"/>
              </w:rPr>
              <w:t xml:space="preserve"> Ltd</w:t>
            </w:r>
          </w:p>
        </w:tc>
        <w:tc>
          <w:tcPr>
            <w:tcW w:w="4265" w:type="dxa"/>
            <w:shd w:val="clear" w:color="auto" w:fill="auto"/>
          </w:tcPr>
          <w:p w:rsidR="00E4302D" w:rsidRPr="009C67C4" w:rsidRDefault="005B538F" w:rsidP="006229C1">
            <w:pPr>
              <w:pStyle w:val="NoSpacing"/>
              <w:rPr>
                <w:sz w:val="20"/>
              </w:rPr>
            </w:pPr>
            <w:r w:rsidRPr="009C67C4">
              <w:rPr>
                <w:sz w:val="20"/>
              </w:rPr>
              <w:t>Joanne Butler - CABA</w:t>
            </w:r>
          </w:p>
        </w:tc>
      </w:tr>
    </w:tbl>
    <w:p w:rsidR="005B538F" w:rsidRPr="009C67C4" w:rsidRDefault="005B538F" w:rsidP="005B538F">
      <w:pPr>
        <w:pStyle w:val="BodyText"/>
        <w:rPr>
          <w:rFonts w:cs="Arial"/>
          <w:b/>
        </w:rPr>
      </w:pPr>
      <w:r w:rsidRPr="009C67C4">
        <w:rPr>
          <w:rFonts w:cs="Arial"/>
          <w:b/>
        </w:rPr>
        <w:t>Topics will include:</w:t>
      </w:r>
    </w:p>
    <w:tbl>
      <w:tblPr>
        <w:tblW w:w="0" w:type="auto"/>
        <w:tblLook w:val="0000" w:firstRow="0" w:lastRow="0" w:firstColumn="0" w:lastColumn="0" w:noHBand="0" w:noVBand="0"/>
      </w:tblPr>
      <w:tblGrid>
        <w:gridCol w:w="4151"/>
        <w:gridCol w:w="4152"/>
      </w:tblGrid>
      <w:tr w:rsidR="005B538F" w:rsidRPr="009C67C4" w:rsidTr="005B538F">
        <w:tc>
          <w:tcPr>
            <w:tcW w:w="4151" w:type="dxa"/>
            <w:tcBorders>
              <w:top w:val="nil"/>
              <w:left w:val="nil"/>
              <w:bottom w:val="nil"/>
              <w:right w:val="nil"/>
            </w:tcBorders>
          </w:tcPr>
          <w:p w:rsidR="005B538F" w:rsidRPr="009C67C4" w:rsidRDefault="00B64BC9" w:rsidP="00B64BC9">
            <w:pPr>
              <w:pStyle w:val="Subtitle"/>
              <w:jc w:val="left"/>
              <w:rPr>
                <w:rFonts w:cs="Arial"/>
                <w:sz w:val="20"/>
              </w:rPr>
            </w:pPr>
            <w:r>
              <w:rPr>
                <w:rFonts w:cs="Arial"/>
                <w:sz w:val="20"/>
              </w:rPr>
              <w:t>Taxation Updates (Income &amp;</w:t>
            </w:r>
            <w:r w:rsidR="005B538F" w:rsidRPr="009C67C4">
              <w:rPr>
                <w:rFonts w:cs="Arial"/>
                <w:sz w:val="20"/>
              </w:rPr>
              <w:t xml:space="preserve"> Capital Taxes)</w:t>
            </w:r>
          </w:p>
        </w:tc>
        <w:tc>
          <w:tcPr>
            <w:tcW w:w="4152" w:type="dxa"/>
            <w:tcBorders>
              <w:top w:val="nil"/>
              <w:left w:val="nil"/>
              <w:bottom w:val="nil"/>
              <w:right w:val="nil"/>
            </w:tcBorders>
          </w:tcPr>
          <w:p w:rsidR="005B538F" w:rsidRPr="009C67C4" w:rsidRDefault="00B64BC9" w:rsidP="005B538F">
            <w:pPr>
              <w:pStyle w:val="Subtitle"/>
              <w:jc w:val="left"/>
              <w:rPr>
                <w:rFonts w:cs="Arial"/>
                <w:sz w:val="20"/>
              </w:rPr>
            </w:pPr>
            <w:r>
              <w:rPr>
                <w:rFonts w:cs="Arial"/>
                <w:sz w:val="20"/>
              </w:rPr>
              <w:t>QAD - What the Reviewers f</w:t>
            </w:r>
            <w:r w:rsidR="005B538F" w:rsidRPr="009C67C4">
              <w:rPr>
                <w:rFonts w:cs="Arial"/>
                <w:sz w:val="20"/>
              </w:rPr>
              <w:t>ind</w:t>
            </w:r>
          </w:p>
        </w:tc>
      </w:tr>
      <w:tr w:rsidR="005B538F" w:rsidRPr="009C67C4" w:rsidTr="005B538F">
        <w:tc>
          <w:tcPr>
            <w:tcW w:w="4151" w:type="dxa"/>
            <w:tcBorders>
              <w:top w:val="nil"/>
              <w:left w:val="nil"/>
              <w:bottom w:val="nil"/>
              <w:right w:val="nil"/>
            </w:tcBorders>
          </w:tcPr>
          <w:p w:rsidR="005B538F" w:rsidRPr="009C67C4" w:rsidRDefault="005B538F" w:rsidP="005B538F">
            <w:pPr>
              <w:pStyle w:val="Subtitle"/>
              <w:jc w:val="left"/>
              <w:rPr>
                <w:rFonts w:cs="Arial"/>
                <w:sz w:val="20"/>
              </w:rPr>
            </w:pPr>
            <w:r w:rsidRPr="009C67C4">
              <w:rPr>
                <w:rFonts w:cs="Arial"/>
                <w:sz w:val="20"/>
              </w:rPr>
              <w:t>Topical Accounting and Auditing</w:t>
            </w:r>
          </w:p>
        </w:tc>
        <w:tc>
          <w:tcPr>
            <w:tcW w:w="4152" w:type="dxa"/>
            <w:tcBorders>
              <w:top w:val="nil"/>
              <w:left w:val="nil"/>
              <w:bottom w:val="nil"/>
              <w:right w:val="nil"/>
            </w:tcBorders>
          </w:tcPr>
          <w:p w:rsidR="005B538F" w:rsidRPr="009C67C4" w:rsidRDefault="005B538F" w:rsidP="005B538F">
            <w:pPr>
              <w:pStyle w:val="Subtitle"/>
              <w:jc w:val="left"/>
              <w:rPr>
                <w:rFonts w:cs="Arial"/>
                <w:sz w:val="20"/>
              </w:rPr>
            </w:pPr>
            <w:r w:rsidRPr="009C67C4">
              <w:rPr>
                <w:rFonts w:cs="Arial"/>
                <w:sz w:val="20"/>
              </w:rPr>
              <w:t>Auto-Enrolment</w:t>
            </w:r>
          </w:p>
        </w:tc>
      </w:tr>
      <w:tr w:rsidR="005B538F" w:rsidRPr="009C67C4" w:rsidTr="005B538F">
        <w:tc>
          <w:tcPr>
            <w:tcW w:w="4151" w:type="dxa"/>
            <w:tcBorders>
              <w:top w:val="nil"/>
              <w:left w:val="nil"/>
              <w:bottom w:val="nil"/>
              <w:right w:val="nil"/>
            </w:tcBorders>
          </w:tcPr>
          <w:p w:rsidR="005B538F" w:rsidRPr="009C67C4" w:rsidRDefault="005B538F" w:rsidP="005B538F">
            <w:pPr>
              <w:pStyle w:val="Subtitle"/>
              <w:jc w:val="left"/>
              <w:rPr>
                <w:rFonts w:cs="Arial"/>
                <w:sz w:val="20"/>
              </w:rPr>
            </w:pPr>
            <w:r w:rsidRPr="009C67C4">
              <w:rPr>
                <w:rFonts w:cs="Arial"/>
                <w:sz w:val="20"/>
              </w:rPr>
              <w:t>PAYE and National Insurance</w:t>
            </w:r>
          </w:p>
        </w:tc>
        <w:tc>
          <w:tcPr>
            <w:tcW w:w="4152" w:type="dxa"/>
            <w:tcBorders>
              <w:top w:val="nil"/>
              <w:left w:val="nil"/>
              <w:bottom w:val="nil"/>
              <w:right w:val="nil"/>
            </w:tcBorders>
          </w:tcPr>
          <w:p w:rsidR="005B538F" w:rsidRPr="009C67C4" w:rsidRDefault="005B538F" w:rsidP="005B538F">
            <w:pPr>
              <w:pStyle w:val="Subtitle"/>
              <w:jc w:val="left"/>
              <w:rPr>
                <w:rFonts w:cs="Arial"/>
                <w:sz w:val="20"/>
              </w:rPr>
            </w:pPr>
            <w:r w:rsidRPr="009C67C4">
              <w:rPr>
                <w:rFonts w:cs="Arial"/>
                <w:sz w:val="20"/>
              </w:rPr>
              <w:t>Employment Law</w:t>
            </w:r>
          </w:p>
        </w:tc>
      </w:tr>
      <w:tr w:rsidR="005B538F" w:rsidRPr="009C67C4" w:rsidTr="005B538F">
        <w:trPr>
          <w:trHeight w:val="80"/>
        </w:trPr>
        <w:tc>
          <w:tcPr>
            <w:tcW w:w="4151" w:type="dxa"/>
            <w:tcBorders>
              <w:top w:val="nil"/>
              <w:left w:val="nil"/>
              <w:bottom w:val="nil"/>
              <w:right w:val="nil"/>
            </w:tcBorders>
          </w:tcPr>
          <w:p w:rsidR="005B538F" w:rsidRPr="009C67C4" w:rsidRDefault="005B538F" w:rsidP="005B538F">
            <w:pPr>
              <w:pStyle w:val="Subtitle"/>
              <w:jc w:val="left"/>
              <w:rPr>
                <w:rFonts w:cs="Arial"/>
                <w:sz w:val="20"/>
              </w:rPr>
            </w:pPr>
            <w:r w:rsidRPr="009C67C4">
              <w:rPr>
                <w:rFonts w:cs="Arial"/>
                <w:sz w:val="20"/>
              </w:rPr>
              <w:t>VAT</w:t>
            </w:r>
          </w:p>
        </w:tc>
        <w:tc>
          <w:tcPr>
            <w:tcW w:w="4152" w:type="dxa"/>
            <w:tcBorders>
              <w:top w:val="nil"/>
              <w:left w:val="nil"/>
              <w:bottom w:val="nil"/>
              <w:right w:val="nil"/>
            </w:tcBorders>
          </w:tcPr>
          <w:p w:rsidR="005B538F" w:rsidRPr="009C67C4" w:rsidRDefault="005B538F" w:rsidP="005B538F">
            <w:pPr>
              <w:pStyle w:val="Subtitle"/>
              <w:jc w:val="left"/>
              <w:rPr>
                <w:rFonts w:cs="Arial"/>
                <w:sz w:val="20"/>
              </w:rPr>
            </w:pPr>
            <w:r w:rsidRPr="009C67C4">
              <w:rPr>
                <w:rFonts w:cs="Arial"/>
                <w:sz w:val="20"/>
              </w:rPr>
              <w:t>Cloud Accounting</w:t>
            </w:r>
          </w:p>
        </w:tc>
      </w:tr>
      <w:tr w:rsidR="005B538F" w:rsidRPr="009C67C4" w:rsidTr="005B538F">
        <w:tc>
          <w:tcPr>
            <w:tcW w:w="4151" w:type="dxa"/>
            <w:tcBorders>
              <w:top w:val="nil"/>
              <w:left w:val="nil"/>
              <w:bottom w:val="nil"/>
              <w:right w:val="nil"/>
            </w:tcBorders>
          </w:tcPr>
          <w:p w:rsidR="005B538F" w:rsidRPr="009C67C4" w:rsidRDefault="005B538F" w:rsidP="005B538F">
            <w:pPr>
              <w:pStyle w:val="Subtitle"/>
              <w:jc w:val="left"/>
              <w:rPr>
                <w:rFonts w:cs="Arial"/>
                <w:sz w:val="20"/>
              </w:rPr>
            </w:pPr>
            <w:r w:rsidRPr="009C67C4">
              <w:rPr>
                <w:rFonts w:cs="Arial"/>
                <w:sz w:val="20"/>
              </w:rPr>
              <w:t>Business Angels</w:t>
            </w:r>
          </w:p>
        </w:tc>
        <w:tc>
          <w:tcPr>
            <w:tcW w:w="4152" w:type="dxa"/>
            <w:tcBorders>
              <w:top w:val="nil"/>
              <w:left w:val="nil"/>
              <w:bottom w:val="nil"/>
              <w:right w:val="nil"/>
            </w:tcBorders>
          </w:tcPr>
          <w:p w:rsidR="005B538F" w:rsidRPr="009C67C4" w:rsidRDefault="005B538F" w:rsidP="005B538F">
            <w:pPr>
              <w:pStyle w:val="Subtitle"/>
              <w:jc w:val="left"/>
              <w:rPr>
                <w:rFonts w:cs="Arial"/>
                <w:sz w:val="20"/>
              </w:rPr>
            </w:pPr>
            <w:r w:rsidRPr="009C67C4">
              <w:rPr>
                <w:rFonts w:cs="Arial"/>
                <w:sz w:val="20"/>
              </w:rPr>
              <w:t>Building Resilience</w:t>
            </w:r>
          </w:p>
        </w:tc>
      </w:tr>
    </w:tbl>
    <w:p w:rsidR="005B538F" w:rsidRPr="009C67C4" w:rsidRDefault="005B538F" w:rsidP="005B538F">
      <w:pPr>
        <w:pStyle w:val="Subtitle"/>
        <w:jc w:val="left"/>
        <w:rPr>
          <w:rFonts w:cs="Arial"/>
          <w:sz w:val="20"/>
        </w:rPr>
      </w:pPr>
      <w:r w:rsidRPr="009C67C4">
        <w:rPr>
          <w:rFonts w:cs="Arial"/>
          <w:sz w:val="20"/>
        </w:rPr>
        <w:t xml:space="preserve">Following on from the success of last year, Rebecca will be repeating her ‘on request’ session. You can send in requests to Rebecca at </w:t>
      </w:r>
      <w:hyperlink r:id="rId8" w:history="1">
        <w:r w:rsidRPr="009C67C4">
          <w:rPr>
            <w:rStyle w:val="Hyperlink"/>
            <w:rFonts w:cs="Arial"/>
            <w:sz w:val="20"/>
          </w:rPr>
          <w:t>Joanne.lucking@icaew.com</w:t>
        </w:r>
      </w:hyperlink>
      <w:r w:rsidRPr="009C67C4">
        <w:rPr>
          <w:rFonts w:cs="Arial"/>
          <w:sz w:val="20"/>
        </w:rPr>
        <w:t xml:space="preserve">  up to </w:t>
      </w:r>
      <w:r w:rsidRPr="009C67C4">
        <w:rPr>
          <w:rFonts w:cs="Arial"/>
          <w:b/>
          <w:sz w:val="20"/>
        </w:rPr>
        <w:t>Monday 23</w:t>
      </w:r>
      <w:r w:rsidRPr="009C67C4">
        <w:rPr>
          <w:rFonts w:cs="Arial"/>
          <w:sz w:val="20"/>
        </w:rPr>
        <w:t xml:space="preserve"> </w:t>
      </w:r>
      <w:r w:rsidRPr="009C67C4">
        <w:rPr>
          <w:rFonts w:cs="Arial"/>
          <w:b/>
          <w:sz w:val="20"/>
        </w:rPr>
        <w:t>February 2015</w:t>
      </w:r>
      <w:r w:rsidRPr="009C67C4">
        <w:rPr>
          <w:rFonts w:cs="Arial"/>
          <w:sz w:val="20"/>
        </w:rPr>
        <w:t xml:space="preserve"> or hand in requests on the Friday saying what you would like her to talk about and, on Sunday morning, she’ll deliver your own personalised lecture. </w:t>
      </w:r>
    </w:p>
    <w:p w:rsidR="005B538F" w:rsidRPr="009C67C4" w:rsidRDefault="005B538F" w:rsidP="005B538F">
      <w:pPr>
        <w:pStyle w:val="Subtitle"/>
        <w:jc w:val="left"/>
        <w:rPr>
          <w:rFonts w:cs="Arial"/>
          <w:sz w:val="20"/>
        </w:rPr>
      </w:pPr>
    </w:p>
    <w:p w:rsidR="005B538F" w:rsidRPr="009C67C4" w:rsidRDefault="005B538F" w:rsidP="005B538F">
      <w:pPr>
        <w:rPr>
          <w:rFonts w:cs="Arial"/>
          <w:sz w:val="20"/>
        </w:rPr>
      </w:pPr>
      <w:r w:rsidRPr="009C67C4">
        <w:rPr>
          <w:rFonts w:cs="Arial"/>
          <w:sz w:val="20"/>
        </w:rPr>
        <w:t xml:space="preserve">When you book you will </w:t>
      </w:r>
      <w:r w:rsidRPr="009C67C4">
        <w:rPr>
          <w:rFonts w:cs="Arial"/>
          <w:sz w:val="20"/>
          <w:u w:val="single"/>
        </w:rPr>
        <w:t>only</w:t>
      </w:r>
      <w:r w:rsidRPr="009C67C4">
        <w:rPr>
          <w:rFonts w:cs="Arial"/>
          <w:sz w:val="20"/>
        </w:rPr>
        <w:t xml:space="preserve"> be charged for the conference element, the accommodation charges are paid to the hotel on the weekend itself.  We will continue to book the rooms for delegates (and spouses, if required) at our preferential rates.</w:t>
      </w:r>
    </w:p>
    <w:p w:rsidR="005B538F" w:rsidRPr="009C67C4" w:rsidRDefault="005B538F" w:rsidP="005B538F">
      <w:pPr>
        <w:rPr>
          <w:rFonts w:cs="Arial"/>
          <w:sz w:val="20"/>
        </w:rPr>
      </w:pPr>
    </w:p>
    <w:p w:rsidR="005B538F" w:rsidRPr="009C67C4" w:rsidRDefault="005B538F" w:rsidP="005B538F">
      <w:pPr>
        <w:rPr>
          <w:rFonts w:cs="Arial"/>
          <w:sz w:val="20"/>
        </w:rPr>
      </w:pPr>
      <w:r w:rsidRPr="009C67C4">
        <w:rPr>
          <w:rFonts w:cs="Arial"/>
          <w:sz w:val="20"/>
        </w:rPr>
        <w:t>We have been able to maintain our prices at the 2014 level as follows:</w:t>
      </w:r>
    </w:p>
    <w:p w:rsidR="005B538F" w:rsidRPr="009C67C4" w:rsidRDefault="005B538F" w:rsidP="005B538F">
      <w:pPr>
        <w:rPr>
          <w:rFonts w:cs="Arial"/>
          <w:sz w:val="20"/>
        </w:rPr>
      </w:pPr>
      <w:r w:rsidRPr="009C67C4">
        <w:rPr>
          <w:rFonts w:cs="Arial"/>
          <w:sz w:val="20"/>
        </w:rPr>
        <w:t xml:space="preserve">Residential Delegates       </w:t>
      </w:r>
      <w:proofErr w:type="gramStart"/>
      <w:r w:rsidRPr="009C67C4">
        <w:rPr>
          <w:rFonts w:cs="Arial"/>
          <w:sz w:val="20"/>
        </w:rPr>
        <w:t>-  £</w:t>
      </w:r>
      <w:proofErr w:type="gramEnd"/>
      <w:r w:rsidRPr="009C67C4">
        <w:rPr>
          <w:rFonts w:cs="Arial"/>
          <w:sz w:val="20"/>
        </w:rPr>
        <w:t xml:space="preserve">190 +VAT per person </w:t>
      </w:r>
    </w:p>
    <w:p w:rsidR="005B538F" w:rsidRPr="009C67C4" w:rsidRDefault="005B538F" w:rsidP="005B538F">
      <w:pPr>
        <w:rPr>
          <w:rFonts w:cs="Arial"/>
          <w:sz w:val="20"/>
        </w:rPr>
      </w:pPr>
      <w:r w:rsidRPr="009C67C4">
        <w:rPr>
          <w:rFonts w:cs="Arial"/>
          <w:sz w:val="20"/>
        </w:rPr>
        <w:t xml:space="preserve">Non-residential </w:t>
      </w:r>
      <w:proofErr w:type="gramStart"/>
      <w:r w:rsidRPr="009C67C4">
        <w:rPr>
          <w:rFonts w:cs="Arial"/>
          <w:sz w:val="20"/>
        </w:rPr>
        <w:t>delegates  -</w:t>
      </w:r>
      <w:proofErr w:type="gramEnd"/>
      <w:r w:rsidRPr="009C67C4">
        <w:rPr>
          <w:rFonts w:cs="Arial"/>
          <w:sz w:val="20"/>
        </w:rPr>
        <w:t xml:space="preserve"> £225+VAT per person</w:t>
      </w:r>
    </w:p>
    <w:p w:rsidR="005B538F" w:rsidRPr="009C67C4" w:rsidRDefault="005B538F" w:rsidP="005B538F">
      <w:pPr>
        <w:rPr>
          <w:rFonts w:cs="Arial"/>
          <w:sz w:val="20"/>
        </w:rPr>
      </w:pPr>
    </w:p>
    <w:p w:rsidR="005B538F" w:rsidRPr="009C67C4" w:rsidRDefault="005B538F" w:rsidP="005B538F">
      <w:pPr>
        <w:pStyle w:val="BodyText2"/>
        <w:rPr>
          <w:rFonts w:cs="Arial"/>
          <w:sz w:val="20"/>
        </w:rPr>
      </w:pPr>
      <w:r w:rsidRPr="009C67C4">
        <w:rPr>
          <w:rFonts w:cs="Arial"/>
          <w:sz w:val="20"/>
        </w:rPr>
        <w:t>Thanks to support from CABA we are able to offer members who are retired or are on a career break a</w:t>
      </w:r>
      <w:r w:rsidR="009C67C4" w:rsidRPr="009C67C4">
        <w:rPr>
          <w:rFonts w:cs="Arial"/>
          <w:sz w:val="20"/>
        </w:rPr>
        <w:t xml:space="preserve"> special </w:t>
      </w:r>
      <w:r w:rsidRPr="009C67C4">
        <w:rPr>
          <w:rFonts w:cs="Arial"/>
          <w:sz w:val="20"/>
        </w:rPr>
        <w:t>£100 reduction in the cost of the conference</w:t>
      </w:r>
    </w:p>
    <w:p w:rsidR="005B538F" w:rsidRPr="009C67C4" w:rsidRDefault="005B538F" w:rsidP="005B538F">
      <w:pPr>
        <w:rPr>
          <w:rFonts w:cs="Arial"/>
          <w:sz w:val="20"/>
        </w:rPr>
      </w:pPr>
    </w:p>
    <w:p w:rsidR="005B538F" w:rsidRPr="009C67C4" w:rsidRDefault="005B538F" w:rsidP="005B538F">
      <w:pPr>
        <w:rPr>
          <w:rFonts w:cs="Arial"/>
          <w:sz w:val="20"/>
        </w:rPr>
      </w:pPr>
      <w:proofErr w:type="spellStart"/>
      <w:r w:rsidRPr="009C67C4">
        <w:rPr>
          <w:rFonts w:cs="Arial"/>
          <w:sz w:val="20"/>
        </w:rPr>
        <w:t>Redworth</w:t>
      </w:r>
      <w:proofErr w:type="spellEnd"/>
      <w:r w:rsidRPr="009C67C4">
        <w:rPr>
          <w:rFonts w:cs="Arial"/>
          <w:sz w:val="20"/>
        </w:rPr>
        <w:t xml:space="preserve"> Hall Hotel </w:t>
      </w:r>
      <w:proofErr w:type="gramStart"/>
      <w:r w:rsidRPr="009C67C4">
        <w:rPr>
          <w:rFonts w:cs="Arial"/>
          <w:sz w:val="20"/>
        </w:rPr>
        <w:t>have</w:t>
      </w:r>
      <w:proofErr w:type="gramEnd"/>
      <w:r w:rsidRPr="009C67C4">
        <w:rPr>
          <w:rFonts w:cs="Arial"/>
          <w:sz w:val="20"/>
        </w:rPr>
        <w:t xml:space="preserve"> also held their charges for the weekend and these will be (including VAT): </w:t>
      </w:r>
    </w:p>
    <w:p w:rsidR="005B538F" w:rsidRPr="009C67C4" w:rsidRDefault="005B538F" w:rsidP="005B538F">
      <w:pPr>
        <w:rPr>
          <w:rFonts w:cs="Arial"/>
          <w:sz w:val="20"/>
        </w:rPr>
      </w:pPr>
      <w:r w:rsidRPr="009C67C4">
        <w:rPr>
          <w:rFonts w:cs="Arial"/>
          <w:sz w:val="20"/>
        </w:rPr>
        <w:t xml:space="preserve">Single accommodation: </w:t>
      </w:r>
      <w:r w:rsidRPr="009C67C4">
        <w:rPr>
          <w:rFonts w:cs="Arial"/>
          <w:sz w:val="20"/>
        </w:rPr>
        <w:tab/>
      </w:r>
      <w:r w:rsidRPr="009C67C4">
        <w:rPr>
          <w:rFonts w:cs="Arial"/>
          <w:sz w:val="20"/>
        </w:rPr>
        <w:tab/>
        <w:t>£222</w:t>
      </w:r>
    </w:p>
    <w:p w:rsidR="005B538F" w:rsidRPr="009C67C4" w:rsidRDefault="005B538F" w:rsidP="005B538F">
      <w:pPr>
        <w:rPr>
          <w:rFonts w:cs="Arial"/>
          <w:sz w:val="20"/>
        </w:rPr>
      </w:pPr>
      <w:r w:rsidRPr="009C67C4">
        <w:rPr>
          <w:rFonts w:cs="Arial"/>
          <w:sz w:val="20"/>
        </w:rPr>
        <w:t xml:space="preserve">Twin or double (per delegate):  </w:t>
      </w:r>
      <w:r w:rsidRPr="009C67C4">
        <w:rPr>
          <w:rFonts w:cs="Arial"/>
          <w:sz w:val="20"/>
        </w:rPr>
        <w:tab/>
        <w:t>£136</w:t>
      </w:r>
    </w:p>
    <w:p w:rsidR="005B538F" w:rsidRPr="009C67C4" w:rsidRDefault="005B538F" w:rsidP="005B538F">
      <w:pPr>
        <w:rPr>
          <w:rFonts w:cs="Arial"/>
          <w:sz w:val="20"/>
        </w:rPr>
      </w:pPr>
      <w:r w:rsidRPr="009C67C4">
        <w:rPr>
          <w:rFonts w:cs="Arial"/>
          <w:sz w:val="20"/>
        </w:rPr>
        <w:t xml:space="preserve">Spouse/partner (non-delegate) sharing accommodation £56 per night </w:t>
      </w:r>
    </w:p>
    <w:p w:rsidR="005B538F" w:rsidRPr="009C67C4" w:rsidRDefault="005B538F" w:rsidP="005B538F">
      <w:pPr>
        <w:rPr>
          <w:rFonts w:cs="Arial"/>
          <w:sz w:val="20"/>
        </w:rPr>
      </w:pPr>
      <w:r w:rsidRPr="009C67C4">
        <w:rPr>
          <w:rFonts w:cs="Arial"/>
          <w:sz w:val="20"/>
        </w:rPr>
        <w:t>(</w:t>
      </w:r>
      <w:proofErr w:type="gramStart"/>
      <w:r w:rsidRPr="009C67C4">
        <w:rPr>
          <w:rFonts w:cs="Arial"/>
          <w:sz w:val="20"/>
        </w:rPr>
        <w:t>dinner</w:t>
      </w:r>
      <w:proofErr w:type="gramEnd"/>
      <w:r w:rsidRPr="009C67C4">
        <w:rPr>
          <w:rFonts w:cs="Arial"/>
          <w:sz w:val="20"/>
        </w:rPr>
        <w:t>, bed and breakfast)</w:t>
      </w:r>
    </w:p>
    <w:p w:rsidR="005B538F" w:rsidRPr="009C67C4" w:rsidRDefault="005B538F" w:rsidP="005B538F">
      <w:pPr>
        <w:rPr>
          <w:rFonts w:cs="Arial"/>
          <w:sz w:val="20"/>
        </w:rPr>
      </w:pPr>
      <w:r w:rsidRPr="009C67C4">
        <w:rPr>
          <w:rFonts w:cs="Arial"/>
          <w:sz w:val="20"/>
        </w:rPr>
        <w:t xml:space="preserve">For further details, check out the website at </w:t>
      </w:r>
      <w:hyperlink r:id="rId9" w:history="1">
        <w:r w:rsidRPr="009C67C4">
          <w:rPr>
            <w:rStyle w:val="Hyperlink"/>
            <w:rFonts w:cs="Arial"/>
            <w:sz w:val="20"/>
          </w:rPr>
          <w:t>www.icaew.com/northern</w:t>
        </w:r>
      </w:hyperlink>
      <w:r w:rsidRPr="009C67C4">
        <w:rPr>
          <w:rFonts w:cs="Arial"/>
          <w:sz w:val="20"/>
        </w:rPr>
        <w:t>.</w:t>
      </w:r>
    </w:p>
    <w:p w:rsidR="00D96242" w:rsidRPr="00130BD4" w:rsidRDefault="00D96242" w:rsidP="00D96242">
      <w:pPr>
        <w:pStyle w:val="Subtitle"/>
        <w:jc w:val="left"/>
        <w:rPr>
          <w:b/>
        </w:rPr>
      </w:pPr>
      <w:r>
        <w:rPr>
          <w:b/>
        </w:rPr>
        <w:lastRenderedPageBreak/>
        <w:t>REDWORTH 2015</w:t>
      </w:r>
      <w:r w:rsidRPr="00130BD4">
        <w:rPr>
          <w:b/>
        </w:rPr>
        <w:t xml:space="preserve"> ~ BOOKING FORM </w:t>
      </w:r>
    </w:p>
    <w:tbl>
      <w:tblPr>
        <w:tblW w:w="9072" w:type="dxa"/>
        <w:tblInd w:w="108" w:type="dxa"/>
        <w:tblLook w:val="04A0" w:firstRow="1" w:lastRow="0" w:firstColumn="1" w:lastColumn="0" w:noHBand="0" w:noVBand="1"/>
      </w:tblPr>
      <w:tblGrid>
        <w:gridCol w:w="1984"/>
        <w:gridCol w:w="1134"/>
        <w:gridCol w:w="1418"/>
        <w:gridCol w:w="340"/>
        <w:gridCol w:w="1134"/>
        <w:gridCol w:w="1418"/>
        <w:gridCol w:w="1644"/>
      </w:tblGrid>
      <w:tr w:rsidR="00591DE3" w:rsidTr="00130BD4">
        <w:trPr>
          <w:trHeight w:val="283"/>
        </w:trPr>
        <w:tc>
          <w:tcPr>
            <w:tcW w:w="1984" w:type="dxa"/>
            <w:vAlign w:val="center"/>
          </w:tcPr>
          <w:p w:rsidR="00591DE3" w:rsidRDefault="00591DE3" w:rsidP="00591DE3">
            <w:pPr>
              <w:pStyle w:val="Header"/>
              <w:tabs>
                <w:tab w:val="clear" w:pos="4153"/>
                <w:tab w:val="clear" w:pos="8306"/>
              </w:tabs>
              <w:rPr>
                <w:rFonts w:cs="Arial"/>
                <w:sz w:val="20"/>
              </w:rPr>
            </w:pPr>
          </w:p>
        </w:tc>
        <w:tc>
          <w:tcPr>
            <w:tcW w:w="1134" w:type="dxa"/>
            <w:vAlign w:val="center"/>
          </w:tcPr>
          <w:p w:rsidR="00591DE3" w:rsidRDefault="00591DE3" w:rsidP="00591DE3">
            <w:pPr>
              <w:pStyle w:val="Header"/>
              <w:tabs>
                <w:tab w:val="clear" w:pos="4153"/>
                <w:tab w:val="clear" w:pos="8306"/>
              </w:tabs>
              <w:jc w:val="center"/>
              <w:rPr>
                <w:rFonts w:cs="Arial"/>
                <w:sz w:val="20"/>
                <w:u w:val="single"/>
              </w:rPr>
            </w:pPr>
            <w:r>
              <w:rPr>
                <w:rFonts w:cs="Arial"/>
                <w:sz w:val="20"/>
                <w:u w:val="single"/>
              </w:rPr>
              <w:t>No.</w:t>
            </w:r>
          </w:p>
        </w:tc>
        <w:tc>
          <w:tcPr>
            <w:tcW w:w="1418" w:type="dxa"/>
            <w:vAlign w:val="center"/>
          </w:tcPr>
          <w:p w:rsidR="00591DE3" w:rsidRDefault="00591DE3" w:rsidP="00591DE3">
            <w:pPr>
              <w:pStyle w:val="Header"/>
              <w:tabs>
                <w:tab w:val="clear" w:pos="4153"/>
                <w:tab w:val="clear" w:pos="8306"/>
              </w:tabs>
              <w:jc w:val="center"/>
              <w:rPr>
                <w:rFonts w:cs="Arial"/>
                <w:sz w:val="20"/>
                <w:u w:val="single"/>
              </w:rPr>
            </w:pPr>
            <w:r>
              <w:rPr>
                <w:rFonts w:cs="Arial"/>
                <w:sz w:val="20"/>
                <w:u w:val="single"/>
              </w:rPr>
              <w:t>Standard</w:t>
            </w:r>
          </w:p>
        </w:tc>
        <w:tc>
          <w:tcPr>
            <w:tcW w:w="340" w:type="dxa"/>
            <w:vAlign w:val="center"/>
          </w:tcPr>
          <w:p w:rsidR="00591DE3" w:rsidRDefault="00591DE3" w:rsidP="00591DE3">
            <w:pPr>
              <w:pStyle w:val="Header"/>
              <w:tabs>
                <w:tab w:val="clear" w:pos="4153"/>
                <w:tab w:val="clear" w:pos="8306"/>
              </w:tabs>
              <w:jc w:val="center"/>
              <w:rPr>
                <w:rFonts w:cs="Arial"/>
                <w:sz w:val="20"/>
              </w:rPr>
            </w:pPr>
          </w:p>
        </w:tc>
        <w:tc>
          <w:tcPr>
            <w:tcW w:w="1134" w:type="dxa"/>
            <w:vAlign w:val="center"/>
          </w:tcPr>
          <w:p w:rsidR="00591DE3" w:rsidRDefault="00591DE3" w:rsidP="00591DE3">
            <w:pPr>
              <w:pStyle w:val="Header"/>
              <w:tabs>
                <w:tab w:val="clear" w:pos="4153"/>
                <w:tab w:val="clear" w:pos="8306"/>
              </w:tabs>
              <w:jc w:val="center"/>
              <w:rPr>
                <w:rFonts w:cs="Arial"/>
                <w:sz w:val="20"/>
                <w:u w:val="single"/>
              </w:rPr>
            </w:pPr>
            <w:r>
              <w:rPr>
                <w:rFonts w:cs="Arial"/>
                <w:sz w:val="20"/>
                <w:u w:val="single"/>
              </w:rPr>
              <w:t>No.</w:t>
            </w:r>
          </w:p>
        </w:tc>
        <w:tc>
          <w:tcPr>
            <w:tcW w:w="1418" w:type="dxa"/>
            <w:vAlign w:val="center"/>
          </w:tcPr>
          <w:p w:rsidR="00591DE3" w:rsidRDefault="00591DE3" w:rsidP="00591DE3">
            <w:pPr>
              <w:pStyle w:val="Header"/>
              <w:tabs>
                <w:tab w:val="clear" w:pos="4153"/>
                <w:tab w:val="clear" w:pos="8306"/>
              </w:tabs>
              <w:jc w:val="center"/>
              <w:rPr>
                <w:rFonts w:cs="Arial"/>
                <w:sz w:val="20"/>
                <w:u w:val="single"/>
              </w:rPr>
            </w:pPr>
            <w:r>
              <w:rPr>
                <w:rFonts w:cs="Arial"/>
                <w:sz w:val="20"/>
                <w:u w:val="single"/>
              </w:rPr>
              <w:t>Early Bird</w:t>
            </w:r>
          </w:p>
        </w:tc>
        <w:tc>
          <w:tcPr>
            <w:tcW w:w="1644" w:type="dxa"/>
            <w:vAlign w:val="center"/>
          </w:tcPr>
          <w:p w:rsidR="00591DE3" w:rsidRDefault="00591DE3" w:rsidP="00591DE3">
            <w:pPr>
              <w:pStyle w:val="Header"/>
              <w:tabs>
                <w:tab w:val="clear" w:pos="4153"/>
                <w:tab w:val="clear" w:pos="8306"/>
              </w:tabs>
              <w:rPr>
                <w:rFonts w:cs="Arial"/>
                <w:sz w:val="20"/>
              </w:rPr>
            </w:pPr>
          </w:p>
        </w:tc>
      </w:tr>
      <w:tr w:rsidR="00591DE3" w:rsidTr="00130BD4">
        <w:trPr>
          <w:trHeight w:val="283"/>
        </w:trPr>
        <w:tc>
          <w:tcPr>
            <w:tcW w:w="1984" w:type="dxa"/>
            <w:vAlign w:val="center"/>
          </w:tcPr>
          <w:p w:rsidR="00591DE3" w:rsidRDefault="00591DE3" w:rsidP="00591DE3">
            <w:pPr>
              <w:pStyle w:val="Header"/>
              <w:tabs>
                <w:tab w:val="clear" w:pos="4153"/>
                <w:tab w:val="clear" w:pos="8306"/>
              </w:tabs>
              <w:rPr>
                <w:rFonts w:cs="Arial"/>
                <w:sz w:val="20"/>
              </w:rPr>
            </w:pPr>
          </w:p>
        </w:tc>
        <w:tc>
          <w:tcPr>
            <w:tcW w:w="2552" w:type="dxa"/>
            <w:gridSpan w:val="2"/>
            <w:vAlign w:val="center"/>
          </w:tcPr>
          <w:p w:rsidR="00591DE3" w:rsidRDefault="00591DE3" w:rsidP="00591DE3">
            <w:pPr>
              <w:pStyle w:val="Header"/>
              <w:tabs>
                <w:tab w:val="clear" w:pos="4153"/>
                <w:tab w:val="clear" w:pos="8306"/>
              </w:tabs>
              <w:jc w:val="center"/>
              <w:rPr>
                <w:rFonts w:cs="Arial"/>
                <w:b/>
                <w:sz w:val="20"/>
              </w:rPr>
            </w:pPr>
            <w:r>
              <w:rPr>
                <w:rFonts w:cs="Arial"/>
                <w:b/>
                <w:sz w:val="20"/>
              </w:rPr>
              <w:t xml:space="preserve">Bookings after </w:t>
            </w:r>
          </w:p>
          <w:p w:rsidR="00591DE3" w:rsidRDefault="00DA2CF3" w:rsidP="00591DE3">
            <w:pPr>
              <w:pStyle w:val="Header"/>
              <w:tabs>
                <w:tab w:val="clear" w:pos="4153"/>
                <w:tab w:val="clear" w:pos="8306"/>
              </w:tabs>
              <w:jc w:val="center"/>
              <w:rPr>
                <w:rFonts w:cs="Arial"/>
                <w:b/>
                <w:color w:val="auto"/>
                <w:sz w:val="20"/>
              </w:rPr>
            </w:pPr>
            <w:r>
              <w:rPr>
                <w:rFonts w:cs="Arial"/>
                <w:b/>
                <w:color w:val="auto"/>
                <w:sz w:val="20"/>
              </w:rPr>
              <w:t>30/11/14</w:t>
            </w:r>
          </w:p>
        </w:tc>
        <w:tc>
          <w:tcPr>
            <w:tcW w:w="340" w:type="dxa"/>
            <w:vAlign w:val="center"/>
          </w:tcPr>
          <w:p w:rsidR="00591DE3" w:rsidRDefault="00591DE3" w:rsidP="00591DE3">
            <w:pPr>
              <w:pStyle w:val="Header"/>
              <w:tabs>
                <w:tab w:val="clear" w:pos="4153"/>
                <w:tab w:val="clear" w:pos="8306"/>
              </w:tabs>
              <w:jc w:val="center"/>
              <w:rPr>
                <w:rFonts w:cs="Arial"/>
                <w:sz w:val="20"/>
              </w:rPr>
            </w:pPr>
          </w:p>
        </w:tc>
        <w:tc>
          <w:tcPr>
            <w:tcW w:w="2552" w:type="dxa"/>
            <w:gridSpan w:val="2"/>
            <w:vAlign w:val="center"/>
          </w:tcPr>
          <w:p w:rsidR="00591DE3" w:rsidRDefault="00591DE3" w:rsidP="00591DE3">
            <w:pPr>
              <w:pStyle w:val="Header"/>
              <w:tabs>
                <w:tab w:val="clear" w:pos="4153"/>
                <w:tab w:val="clear" w:pos="8306"/>
              </w:tabs>
              <w:jc w:val="center"/>
              <w:rPr>
                <w:rFonts w:cs="Arial"/>
                <w:b/>
                <w:sz w:val="20"/>
              </w:rPr>
            </w:pPr>
            <w:r>
              <w:rPr>
                <w:rFonts w:cs="Arial"/>
                <w:b/>
                <w:sz w:val="20"/>
              </w:rPr>
              <w:t xml:space="preserve">Bookings before </w:t>
            </w:r>
            <w:r w:rsidR="00DA2CF3">
              <w:rPr>
                <w:rFonts w:cs="Arial"/>
                <w:b/>
                <w:color w:val="auto"/>
                <w:sz w:val="20"/>
              </w:rPr>
              <w:t>30/11/14</w:t>
            </w:r>
            <w:bookmarkStart w:id="0" w:name="_GoBack"/>
            <w:bookmarkEnd w:id="0"/>
          </w:p>
        </w:tc>
        <w:tc>
          <w:tcPr>
            <w:tcW w:w="1644" w:type="dxa"/>
            <w:vAlign w:val="center"/>
          </w:tcPr>
          <w:p w:rsidR="00591DE3" w:rsidRDefault="00591DE3" w:rsidP="00591DE3">
            <w:pPr>
              <w:pStyle w:val="Header"/>
              <w:tabs>
                <w:tab w:val="clear" w:pos="4153"/>
                <w:tab w:val="clear" w:pos="8306"/>
              </w:tabs>
              <w:rPr>
                <w:rFonts w:cs="Arial"/>
                <w:sz w:val="20"/>
              </w:rPr>
            </w:pPr>
          </w:p>
        </w:tc>
      </w:tr>
      <w:tr w:rsidR="00591DE3" w:rsidTr="00130BD4">
        <w:trPr>
          <w:trHeight w:val="340"/>
        </w:trPr>
        <w:tc>
          <w:tcPr>
            <w:tcW w:w="1984" w:type="dxa"/>
            <w:vAlign w:val="center"/>
          </w:tcPr>
          <w:p w:rsidR="00591DE3" w:rsidRDefault="00591DE3" w:rsidP="00591DE3">
            <w:pPr>
              <w:pStyle w:val="Header"/>
              <w:tabs>
                <w:tab w:val="clear" w:pos="4153"/>
                <w:tab w:val="clear" w:pos="8306"/>
              </w:tabs>
              <w:rPr>
                <w:rFonts w:cs="Arial"/>
                <w:sz w:val="20"/>
              </w:rPr>
            </w:pPr>
            <w:r>
              <w:rPr>
                <w:rFonts w:cs="Arial"/>
                <w:sz w:val="20"/>
              </w:rPr>
              <w:t>Single</w:t>
            </w:r>
          </w:p>
        </w:tc>
        <w:tc>
          <w:tcPr>
            <w:tcW w:w="1134" w:type="dxa"/>
            <w:tcBorders>
              <w:bottom w:val="dotted" w:sz="4" w:space="0" w:color="auto"/>
            </w:tcBorders>
            <w:vAlign w:val="center"/>
          </w:tcPr>
          <w:p w:rsidR="00591DE3" w:rsidRDefault="00591DE3" w:rsidP="00591DE3">
            <w:pPr>
              <w:pStyle w:val="Header"/>
              <w:tabs>
                <w:tab w:val="clear" w:pos="4153"/>
                <w:tab w:val="clear" w:pos="8306"/>
              </w:tabs>
              <w:rPr>
                <w:rFonts w:cs="Arial"/>
                <w:sz w:val="20"/>
              </w:rPr>
            </w:pPr>
          </w:p>
        </w:tc>
        <w:tc>
          <w:tcPr>
            <w:tcW w:w="1418" w:type="dxa"/>
            <w:vAlign w:val="center"/>
          </w:tcPr>
          <w:p w:rsidR="00591DE3" w:rsidRDefault="00591DE3" w:rsidP="009C67C4">
            <w:pPr>
              <w:pStyle w:val="Header"/>
              <w:tabs>
                <w:tab w:val="clear" w:pos="4153"/>
                <w:tab w:val="clear" w:pos="8306"/>
              </w:tabs>
              <w:jc w:val="center"/>
              <w:rPr>
                <w:rFonts w:cs="Arial"/>
                <w:sz w:val="20"/>
              </w:rPr>
            </w:pPr>
            <w:r>
              <w:rPr>
                <w:rFonts w:cs="Arial"/>
                <w:sz w:val="20"/>
              </w:rPr>
              <w:t>@£</w:t>
            </w:r>
            <w:r w:rsidR="009C67C4">
              <w:rPr>
                <w:rFonts w:cs="Arial"/>
                <w:sz w:val="20"/>
              </w:rPr>
              <w:t>190</w:t>
            </w:r>
            <w:r>
              <w:rPr>
                <w:rFonts w:cs="Arial"/>
                <w:sz w:val="20"/>
              </w:rPr>
              <w:t>.00</w:t>
            </w:r>
          </w:p>
        </w:tc>
        <w:tc>
          <w:tcPr>
            <w:tcW w:w="340" w:type="dxa"/>
            <w:vAlign w:val="center"/>
          </w:tcPr>
          <w:p w:rsidR="00591DE3" w:rsidRDefault="00591DE3" w:rsidP="00591DE3">
            <w:pPr>
              <w:pStyle w:val="Header"/>
              <w:tabs>
                <w:tab w:val="clear" w:pos="4153"/>
                <w:tab w:val="clear" w:pos="8306"/>
              </w:tabs>
              <w:rPr>
                <w:rFonts w:cs="Arial"/>
                <w:sz w:val="20"/>
              </w:rPr>
            </w:pPr>
          </w:p>
        </w:tc>
        <w:tc>
          <w:tcPr>
            <w:tcW w:w="1134" w:type="dxa"/>
            <w:tcBorders>
              <w:bottom w:val="dotted" w:sz="4" w:space="0" w:color="auto"/>
            </w:tcBorders>
            <w:vAlign w:val="center"/>
          </w:tcPr>
          <w:p w:rsidR="00591DE3" w:rsidRDefault="00591DE3" w:rsidP="00591DE3">
            <w:pPr>
              <w:pStyle w:val="Header"/>
              <w:tabs>
                <w:tab w:val="clear" w:pos="4153"/>
                <w:tab w:val="clear" w:pos="8306"/>
              </w:tabs>
              <w:rPr>
                <w:rFonts w:cs="Arial"/>
                <w:sz w:val="20"/>
              </w:rPr>
            </w:pPr>
          </w:p>
        </w:tc>
        <w:tc>
          <w:tcPr>
            <w:tcW w:w="1418" w:type="dxa"/>
            <w:vAlign w:val="center"/>
          </w:tcPr>
          <w:p w:rsidR="00591DE3" w:rsidRDefault="00591DE3" w:rsidP="009C67C4">
            <w:pPr>
              <w:pStyle w:val="Header"/>
              <w:tabs>
                <w:tab w:val="clear" w:pos="4153"/>
                <w:tab w:val="clear" w:pos="8306"/>
              </w:tabs>
              <w:jc w:val="center"/>
              <w:rPr>
                <w:rFonts w:cs="Arial"/>
                <w:sz w:val="20"/>
              </w:rPr>
            </w:pPr>
            <w:r>
              <w:rPr>
                <w:rFonts w:cs="Arial"/>
                <w:sz w:val="20"/>
              </w:rPr>
              <w:t>@£</w:t>
            </w:r>
            <w:r w:rsidR="009C67C4">
              <w:rPr>
                <w:rFonts w:cs="Arial"/>
                <w:sz w:val="20"/>
              </w:rPr>
              <w:t>17</w:t>
            </w:r>
            <w:r>
              <w:rPr>
                <w:rFonts w:cs="Arial"/>
                <w:sz w:val="20"/>
              </w:rPr>
              <w:t>0.00</w:t>
            </w:r>
          </w:p>
        </w:tc>
        <w:tc>
          <w:tcPr>
            <w:tcW w:w="1644" w:type="dxa"/>
            <w:tcBorders>
              <w:bottom w:val="dotted" w:sz="4" w:space="0" w:color="auto"/>
            </w:tcBorders>
            <w:vAlign w:val="center"/>
          </w:tcPr>
          <w:p w:rsidR="00591DE3" w:rsidRDefault="00591DE3" w:rsidP="00591DE3">
            <w:pPr>
              <w:pStyle w:val="Header"/>
              <w:tabs>
                <w:tab w:val="clear" w:pos="4153"/>
                <w:tab w:val="clear" w:pos="8306"/>
              </w:tabs>
              <w:rPr>
                <w:rFonts w:cs="Arial"/>
                <w:sz w:val="20"/>
              </w:rPr>
            </w:pPr>
            <w:r>
              <w:rPr>
                <w:rFonts w:cs="Arial"/>
                <w:sz w:val="20"/>
              </w:rPr>
              <w:t>£</w:t>
            </w:r>
          </w:p>
        </w:tc>
      </w:tr>
      <w:tr w:rsidR="00591DE3" w:rsidRPr="00D96242" w:rsidTr="00130BD4">
        <w:trPr>
          <w:trHeight w:val="340"/>
        </w:trPr>
        <w:tc>
          <w:tcPr>
            <w:tcW w:w="1984" w:type="dxa"/>
            <w:vAlign w:val="center"/>
          </w:tcPr>
          <w:p w:rsidR="00591DE3" w:rsidRPr="00B64BC9" w:rsidRDefault="00D96242" w:rsidP="00591DE3">
            <w:pPr>
              <w:pStyle w:val="Header"/>
              <w:tabs>
                <w:tab w:val="clear" w:pos="4153"/>
                <w:tab w:val="clear" w:pos="8306"/>
              </w:tabs>
              <w:rPr>
                <w:rFonts w:cs="Arial"/>
                <w:sz w:val="20"/>
              </w:rPr>
            </w:pPr>
            <w:r w:rsidRPr="00B64BC9">
              <w:rPr>
                <w:rFonts w:cs="Arial"/>
                <w:sz w:val="20"/>
              </w:rPr>
              <w:t>Double/</w:t>
            </w:r>
            <w:r w:rsidR="00591DE3" w:rsidRPr="00B64BC9">
              <w:rPr>
                <w:rFonts w:cs="Arial"/>
                <w:sz w:val="20"/>
              </w:rPr>
              <w:t>Twin</w:t>
            </w:r>
          </w:p>
        </w:tc>
        <w:tc>
          <w:tcPr>
            <w:tcW w:w="1134" w:type="dxa"/>
            <w:tcBorders>
              <w:top w:val="dotted" w:sz="4" w:space="0" w:color="auto"/>
              <w:bottom w:val="dotted" w:sz="4" w:space="0" w:color="auto"/>
            </w:tcBorders>
            <w:vAlign w:val="center"/>
          </w:tcPr>
          <w:p w:rsidR="00591DE3" w:rsidRPr="00D96242" w:rsidRDefault="00591DE3" w:rsidP="00591DE3">
            <w:pPr>
              <w:pStyle w:val="Header"/>
              <w:tabs>
                <w:tab w:val="clear" w:pos="4153"/>
                <w:tab w:val="clear" w:pos="8306"/>
              </w:tabs>
              <w:rPr>
                <w:rFonts w:cs="Arial"/>
                <w:i/>
                <w:sz w:val="20"/>
              </w:rPr>
            </w:pPr>
          </w:p>
        </w:tc>
        <w:tc>
          <w:tcPr>
            <w:tcW w:w="1418" w:type="dxa"/>
            <w:vAlign w:val="center"/>
          </w:tcPr>
          <w:p w:rsidR="00591DE3" w:rsidRPr="00D96242" w:rsidRDefault="00591DE3" w:rsidP="009C67C4">
            <w:pPr>
              <w:pStyle w:val="Header"/>
              <w:tabs>
                <w:tab w:val="clear" w:pos="4153"/>
                <w:tab w:val="clear" w:pos="8306"/>
              </w:tabs>
              <w:jc w:val="center"/>
              <w:rPr>
                <w:rFonts w:cs="Arial"/>
                <w:sz w:val="20"/>
              </w:rPr>
            </w:pPr>
            <w:r w:rsidRPr="00D96242">
              <w:rPr>
                <w:rFonts w:cs="Arial"/>
                <w:sz w:val="20"/>
              </w:rPr>
              <w:t>@£</w:t>
            </w:r>
            <w:r w:rsidR="009C67C4" w:rsidRPr="00D96242">
              <w:rPr>
                <w:rFonts w:cs="Arial"/>
                <w:sz w:val="20"/>
              </w:rPr>
              <w:t>19</w:t>
            </w:r>
            <w:r w:rsidRPr="00D96242">
              <w:rPr>
                <w:rFonts w:cs="Arial"/>
                <w:sz w:val="20"/>
              </w:rPr>
              <w:t>0.00</w:t>
            </w:r>
          </w:p>
        </w:tc>
        <w:tc>
          <w:tcPr>
            <w:tcW w:w="340" w:type="dxa"/>
            <w:vAlign w:val="center"/>
          </w:tcPr>
          <w:p w:rsidR="00591DE3" w:rsidRPr="00D96242" w:rsidRDefault="00591DE3" w:rsidP="00591DE3">
            <w:pPr>
              <w:pStyle w:val="Header"/>
              <w:tabs>
                <w:tab w:val="clear" w:pos="4153"/>
                <w:tab w:val="clear" w:pos="8306"/>
              </w:tabs>
              <w:rPr>
                <w:rFonts w:cs="Arial"/>
                <w:i/>
                <w:sz w:val="20"/>
              </w:rPr>
            </w:pPr>
          </w:p>
        </w:tc>
        <w:tc>
          <w:tcPr>
            <w:tcW w:w="1134" w:type="dxa"/>
            <w:tcBorders>
              <w:top w:val="dotted" w:sz="4" w:space="0" w:color="auto"/>
              <w:bottom w:val="dotted" w:sz="4" w:space="0" w:color="auto"/>
            </w:tcBorders>
            <w:vAlign w:val="center"/>
          </w:tcPr>
          <w:p w:rsidR="00591DE3" w:rsidRPr="00D96242" w:rsidRDefault="00591DE3" w:rsidP="00591DE3">
            <w:pPr>
              <w:pStyle w:val="Header"/>
              <w:tabs>
                <w:tab w:val="clear" w:pos="4153"/>
                <w:tab w:val="clear" w:pos="8306"/>
              </w:tabs>
              <w:rPr>
                <w:rFonts w:cs="Arial"/>
                <w:i/>
                <w:sz w:val="20"/>
              </w:rPr>
            </w:pPr>
          </w:p>
        </w:tc>
        <w:tc>
          <w:tcPr>
            <w:tcW w:w="1418" w:type="dxa"/>
            <w:vAlign w:val="center"/>
          </w:tcPr>
          <w:p w:rsidR="00591DE3" w:rsidRPr="00D96242" w:rsidRDefault="00591DE3" w:rsidP="009C67C4">
            <w:pPr>
              <w:pStyle w:val="Header"/>
              <w:tabs>
                <w:tab w:val="clear" w:pos="4153"/>
                <w:tab w:val="clear" w:pos="8306"/>
              </w:tabs>
              <w:jc w:val="center"/>
              <w:rPr>
                <w:rFonts w:cs="Arial"/>
                <w:sz w:val="20"/>
              </w:rPr>
            </w:pPr>
            <w:r w:rsidRPr="00D96242">
              <w:rPr>
                <w:rFonts w:cs="Arial"/>
                <w:sz w:val="20"/>
              </w:rPr>
              <w:t>@£</w:t>
            </w:r>
            <w:r w:rsidR="009C67C4" w:rsidRPr="00D96242">
              <w:rPr>
                <w:rFonts w:cs="Arial"/>
                <w:sz w:val="20"/>
              </w:rPr>
              <w:t>17</w:t>
            </w:r>
            <w:r w:rsidRPr="00D96242">
              <w:rPr>
                <w:rFonts w:cs="Arial"/>
                <w:sz w:val="20"/>
              </w:rPr>
              <w:t>0.00</w:t>
            </w:r>
          </w:p>
        </w:tc>
        <w:tc>
          <w:tcPr>
            <w:tcW w:w="1644" w:type="dxa"/>
            <w:tcBorders>
              <w:top w:val="dotted" w:sz="4" w:space="0" w:color="auto"/>
              <w:bottom w:val="dotted" w:sz="4" w:space="0" w:color="auto"/>
            </w:tcBorders>
            <w:vAlign w:val="center"/>
          </w:tcPr>
          <w:p w:rsidR="00591DE3" w:rsidRPr="00D96242" w:rsidRDefault="00591DE3" w:rsidP="00591DE3">
            <w:pPr>
              <w:pStyle w:val="Header"/>
              <w:tabs>
                <w:tab w:val="clear" w:pos="4153"/>
                <w:tab w:val="clear" w:pos="8306"/>
              </w:tabs>
              <w:rPr>
                <w:rFonts w:cs="Arial"/>
                <w:i/>
                <w:sz w:val="20"/>
              </w:rPr>
            </w:pPr>
            <w:r w:rsidRPr="00D96242">
              <w:rPr>
                <w:rFonts w:cs="Arial"/>
                <w:i/>
                <w:sz w:val="20"/>
              </w:rPr>
              <w:t>£</w:t>
            </w:r>
          </w:p>
        </w:tc>
      </w:tr>
      <w:tr w:rsidR="00591DE3" w:rsidTr="00D96242">
        <w:trPr>
          <w:trHeight w:val="340"/>
        </w:trPr>
        <w:tc>
          <w:tcPr>
            <w:tcW w:w="1984" w:type="dxa"/>
            <w:vAlign w:val="center"/>
          </w:tcPr>
          <w:p w:rsidR="00591DE3" w:rsidRDefault="00591DE3" w:rsidP="00591DE3">
            <w:pPr>
              <w:pStyle w:val="Header"/>
              <w:tabs>
                <w:tab w:val="clear" w:pos="4153"/>
                <w:tab w:val="clear" w:pos="8306"/>
              </w:tabs>
              <w:rPr>
                <w:rFonts w:cs="Arial"/>
                <w:sz w:val="20"/>
              </w:rPr>
            </w:pPr>
            <w:r>
              <w:rPr>
                <w:rFonts w:cs="Arial"/>
                <w:sz w:val="20"/>
              </w:rPr>
              <w:t>Non-residential</w:t>
            </w:r>
          </w:p>
        </w:tc>
        <w:tc>
          <w:tcPr>
            <w:tcW w:w="1134" w:type="dxa"/>
            <w:tcBorders>
              <w:top w:val="dotted" w:sz="4" w:space="0" w:color="auto"/>
              <w:bottom w:val="dotted" w:sz="4" w:space="0" w:color="auto"/>
            </w:tcBorders>
            <w:vAlign w:val="center"/>
          </w:tcPr>
          <w:p w:rsidR="00591DE3" w:rsidRDefault="00591DE3" w:rsidP="00591DE3">
            <w:pPr>
              <w:pStyle w:val="Header"/>
              <w:tabs>
                <w:tab w:val="clear" w:pos="4153"/>
                <w:tab w:val="clear" w:pos="8306"/>
              </w:tabs>
              <w:rPr>
                <w:rFonts w:cs="Arial"/>
                <w:sz w:val="20"/>
              </w:rPr>
            </w:pPr>
          </w:p>
        </w:tc>
        <w:tc>
          <w:tcPr>
            <w:tcW w:w="1418" w:type="dxa"/>
            <w:vAlign w:val="center"/>
          </w:tcPr>
          <w:p w:rsidR="00591DE3" w:rsidRDefault="00591DE3" w:rsidP="009C67C4">
            <w:pPr>
              <w:pStyle w:val="Header"/>
              <w:tabs>
                <w:tab w:val="clear" w:pos="4153"/>
                <w:tab w:val="clear" w:pos="8306"/>
              </w:tabs>
              <w:jc w:val="center"/>
              <w:rPr>
                <w:rFonts w:cs="Arial"/>
                <w:sz w:val="20"/>
              </w:rPr>
            </w:pPr>
            <w:r>
              <w:rPr>
                <w:rFonts w:cs="Arial"/>
                <w:sz w:val="20"/>
              </w:rPr>
              <w:t>@£</w:t>
            </w:r>
            <w:r w:rsidR="009C67C4">
              <w:rPr>
                <w:rFonts w:cs="Arial"/>
                <w:sz w:val="20"/>
              </w:rPr>
              <w:t>225</w:t>
            </w:r>
            <w:r>
              <w:rPr>
                <w:rFonts w:cs="Arial"/>
                <w:sz w:val="20"/>
              </w:rPr>
              <w:t>.00</w:t>
            </w:r>
          </w:p>
        </w:tc>
        <w:tc>
          <w:tcPr>
            <w:tcW w:w="340" w:type="dxa"/>
            <w:vAlign w:val="center"/>
          </w:tcPr>
          <w:p w:rsidR="00591DE3" w:rsidRDefault="00591DE3" w:rsidP="00591DE3">
            <w:pPr>
              <w:pStyle w:val="Header"/>
              <w:tabs>
                <w:tab w:val="clear" w:pos="4153"/>
                <w:tab w:val="clear" w:pos="8306"/>
              </w:tabs>
              <w:rPr>
                <w:rFonts w:cs="Arial"/>
                <w:sz w:val="20"/>
              </w:rPr>
            </w:pPr>
          </w:p>
        </w:tc>
        <w:tc>
          <w:tcPr>
            <w:tcW w:w="1134" w:type="dxa"/>
            <w:tcBorders>
              <w:top w:val="dotted" w:sz="4" w:space="0" w:color="auto"/>
              <w:bottom w:val="dotted" w:sz="4" w:space="0" w:color="auto"/>
            </w:tcBorders>
            <w:vAlign w:val="center"/>
          </w:tcPr>
          <w:p w:rsidR="00591DE3" w:rsidRDefault="00591DE3" w:rsidP="00591DE3">
            <w:pPr>
              <w:pStyle w:val="Header"/>
              <w:tabs>
                <w:tab w:val="clear" w:pos="4153"/>
                <w:tab w:val="clear" w:pos="8306"/>
              </w:tabs>
              <w:rPr>
                <w:rFonts w:cs="Arial"/>
                <w:sz w:val="20"/>
              </w:rPr>
            </w:pPr>
          </w:p>
        </w:tc>
        <w:tc>
          <w:tcPr>
            <w:tcW w:w="1418" w:type="dxa"/>
            <w:vAlign w:val="center"/>
          </w:tcPr>
          <w:p w:rsidR="00591DE3" w:rsidRDefault="00591DE3" w:rsidP="009C67C4">
            <w:pPr>
              <w:pStyle w:val="Header"/>
              <w:tabs>
                <w:tab w:val="clear" w:pos="4153"/>
                <w:tab w:val="clear" w:pos="8306"/>
              </w:tabs>
              <w:jc w:val="center"/>
              <w:rPr>
                <w:rFonts w:cs="Arial"/>
                <w:sz w:val="20"/>
              </w:rPr>
            </w:pPr>
            <w:r>
              <w:rPr>
                <w:rFonts w:cs="Arial"/>
                <w:sz w:val="20"/>
              </w:rPr>
              <w:t>@£</w:t>
            </w:r>
            <w:r w:rsidR="009C67C4">
              <w:rPr>
                <w:rFonts w:cs="Arial"/>
                <w:sz w:val="20"/>
              </w:rPr>
              <w:t>205</w:t>
            </w:r>
            <w:r>
              <w:rPr>
                <w:rFonts w:cs="Arial"/>
                <w:sz w:val="20"/>
              </w:rPr>
              <w:t>.00</w:t>
            </w:r>
          </w:p>
        </w:tc>
        <w:tc>
          <w:tcPr>
            <w:tcW w:w="1644" w:type="dxa"/>
            <w:tcBorders>
              <w:top w:val="dotted" w:sz="4" w:space="0" w:color="auto"/>
            </w:tcBorders>
            <w:vAlign w:val="center"/>
          </w:tcPr>
          <w:p w:rsidR="00591DE3" w:rsidRDefault="00591DE3" w:rsidP="00591DE3">
            <w:pPr>
              <w:pStyle w:val="Header"/>
              <w:tabs>
                <w:tab w:val="clear" w:pos="4153"/>
                <w:tab w:val="clear" w:pos="8306"/>
              </w:tabs>
              <w:rPr>
                <w:rFonts w:cs="Arial"/>
                <w:sz w:val="20"/>
              </w:rPr>
            </w:pPr>
            <w:r>
              <w:rPr>
                <w:rFonts w:cs="Arial"/>
                <w:sz w:val="20"/>
              </w:rPr>
              <w:t>£</w:t>
            </w:r>
          </w:p>
        </w:tc>
      </w:tr>
      <w:tr w:rsidR="00591DE3" w:rsidTr="00D96242">
        <w:trPr>
          <w:trHeight w:val="340"/>
        </w:trPr>
        <w:tc>
          <w:tcPr>
            <w:tcW w:w="1984" w:type="dxa"/>
            <w:vAlign w:val="center"/>
          </w:tcPr>
          <w:p w:rsidR="00591DE3" w:rsidRDefault="00591DE3" w:rsidP="00591DE3">
            <w:pPr>
              <w:pStyle w:val="Header"/>
              <w:tabs>
                <w:tab w:val="clear" w:pos="4153"/>
                <w:tab w:val="clear" w:pos="8306"/>
              </w:tabs>
              <w:rPr>
                <w:rFonts w:cs="Arial"/>
                <w:sz w:val="20"/>
              </w:rPr>
            </w:pPr>
            <w:r>
              <w:rPr>
                <w:rFonts w:cs="Arial"/>
                <w:sz w:val="20"/>
              </w:rPr>
              <w:t>Spouses (per night)</w:t>
            </w:r>
          </w:p>
        </w:tc>
        <w:tc>
          <w:tcPr>
            <w:tcW w:w="1134" w:type="dxa"/>
            <w:tcBorders>
              <w:top w:val="dotted" w:sz="4" w:space="0" w:color="auto"/>
            </w:tcBorders>
            <w:vAlign w:val="center"/>
          </w:tcPr>
          <w:p w:rsidR="00591DE3" w:rsidRDefault="00591DE3" w:rsidP="00591DE3">
            <w:pPr>
              <w:pStyle w:val="Header"/>
              <w:tabs>
                <w:tab w:val="clear" w:pos="4153"/>
                <w:tab w:val="clear" w:pos="8306"/>
              </w:tabs>
              <w:rPr>
                <w:rFonts w:cs="Arial"/>
                <w:sz w:val="20"/>
              </w:rPr>
            </w:pPr>
          </w:p>
        </w:tc>
        <w:tc>
          <w:tcPr>
            <w:tcW w:w="1418" w:type="dxa"/>
            <w:vAlign w:val="center"/>
          </w:tcPr>
          <w:p w:rsidR="00591DE3" w:rsidRDefault="00591DE3" w:rsidP="00D96242">
            <w:pPr>
              <w:pStyle w:val="Header"/>
              <w:tabs>
                <w:tab w:val="clear" w:pos="4153"/>
                <w:tab w:val="clear" w:pos="8306"/>
              </w:tabs>
              <w:jc w:val="center"/>
              <w:rPr>
                <w:rFonts w:cs="Arial"/>
                <w:sz w:val="20"/>
              </w:rPr>
            </w:pPr>
            <w:r>
              <w:rPr>
                <w:rFonts w:cs="Arial"/>
                <w:sz w:val="20"/>
              </w:rPr>
              <w:t>@</w:t>
            </w:r>
            <w:r w:rsidR="00130BD4">
              <w:rPr>
                <w:rFonts w:cs="Arial"/>
                <w:sz w:val="20"/>
              </w:rPr>
              <w:t xml:space="preserve"> </w:t>
            </w:r>
            <w:r w:rsidR="009C67C4">
              <w:rPr>
                <w:rFonts w:cs="Arial"/>
                <w:sz w:val="20"/>
              </w:rPr>
              <w:t>£56</w:t>
            </w:r>
            <w:r>
              <w:rPr>
                <w:rFonts w:cs="Arial"/>
                <w:sz w:val="20"/>
              </w:rPr>
              <w:t>.00</w:t>
            </w:r>
          </w:p>
        </w:tc>
        <w:tc>
          <w:tcPr>
            <w:tcW w:w="340" w:type="dxa"/>
            <w:vAlign w:val="center"/>
          </w:tcPr>
          <w:p w:rsidR="00591DE3" w:rsidRDefault="00591DE3" w:rsidP="00591DE3">
            <w:pPr>
              <w:pStyle w:val="Header"/>
              <w:tabs>
                <w:tab w:val="clear" w:pos="4153"/>
                <w:tab w:val="clear" w:pos="8306"/>
              </w:tabs>
              <w:rPr>
                <w:rFonts w:cs="Arial"/>
                <w:sz w:val="20"/>
              </w:rPr>
            </w:pPr>
          </w:p>
        </w:tc>
        <w:tc>
          <w:tcPr>
            <w:tcW w:w="1134" w:type="dxa"/>
            <w:tcBorders>
              <w:top w:val="dotted" w:sz="4" w:space="0" w:color="auto"/>
            </w:tcBorders>
            <w:vAlign w:val="center"/>
          </w:tcPr>
          <w:p w:rsidR="00591DE3" w:rsidRDefault="00591DE3" w:rsidP="00591DE3">
            <w:pPr>
              <w:pStyle w:val="Header"/>
              <w:tabs>
                <w:tab w:val="clear" w:pos="4153"/>
                <w:tab w:val="clear" w:pos="8306"/>
              </w:tabs>
              <w:rPr>
                <w:rFonts w:cs="Arial"/>
                <w:sz w:val="20"/>
              </w:rPr>
            </w:pPr>
          </w:p>
        </w:tc>
        <w:tc>
          <w:tcPr>
            <w:tcW w:w="1418" w:type="dxa"/>
            <w:vAlign w:val="center"/>
          </w:tcPr>
          <w:p w:rsidR="00591DE3" w:rsidRDefault="00591DE3" w:rsidP="009C67C4">
            <w:pPr>
              <w:pStyle w:val="Header"/>
              <w:tabs>
                <w:tab w:val="clear" w:pos="4153"/>
                <w:tab w:val="clear" w:pos="8306"/>
              </w:tabs>
              <w:jc w:val="center"/>
              <w:rPr>
                <w:rFonts w:cs="Arial"/>
                <w:sz w:val="20"/>
              </w:rPr>
            </w:pPr>
            <w:r>
              <w:rPr>
                <w:rFonts w:cs="Arial"/>
                <w:sz w:val="20"/>
              </w:rPr>
              <w:t>@</w:t>
            </w:r>
            <w:r w:rsidR="00130BD4">
              <w:rPr>
                <w:rFonts w:cs="Arial"/>
                <w:sz w:val="20"/>
              </w:rPr>
              <w:t xml:space="preserve">  </w:t>
            </w:r>
            <w:r>
              <w:rPr>
                <w:rFonts w:cs="Arial"/>
                <w:sz w:val="20"/>
              </w:rPr>
              <w:t>£</w:t>
            </w:r>
            <w:r w:rsidR="009C67C4">
              <w:rPr>
                <w:rFonts w:cs="Arial"/>
                <w:sz w:val="20"/>
              </w:rPr>
              <w:t>56</w:t>
            </w:r>
            <w:r>
              <w:rPr>
                <w:rFonts w:cs="Arial"/>
                <w:sz w:val="20"/>
              </w:rPr>
              <w:t>.00</w:t>
            </w:r>
          </w:p>
        </w:tc>
        <w:tc>
          <w:tcPr>
            <w:tcW w:w="1644" w:type="dxa"/>
            <w:vAlign w:val="center"/>
          </w:tcPr>
          <w:p w:rsidR="00591DE3" w:rsidRDefault="00591DE3" w:rsidP="00591DE3">
            <w:pPr>
              <w:pStyle w:val="Header"/>
              <w:tabs>
                <w:tab w:val="clear" w:pos="4153"/>
                <w:tab w:val="clear" w:pos="8306"/>
              </w:tabs>
              <w:rPr>
                <w:rFonts w:cs="Arial"/>
                <w:sz w:val="20"/>
              </w:rPr>
            </w:pPr>
            <w:r>
              <w:rPr>
                <w:rFonts w:cs="Arial"/>
                <w:sz w:val="20"/>
              </w:rPr>
              <w:t>£</w:t>
            </w:r>
          </w:p>
        </w:tc>
      </w:tr>
      <w:tr w:rsidR="00591DE3" w:rsidTr="00D96242">
        <w:trPr>
          <w:trHeight w:val="340"/>
        </w:trPr>
        <w:tc>
          <w:tcPr>
            <w:tcW w:w="1984" w:type="dxa"/>
            <w:vAlign w:val="center"/>
          </w:tcPr>
          <w:p w:rsidR="00591DE3" w:rsidRDefault="00D96242" w:rsidP="00591DE3">
            <w:pPr>
              <w:pStyle w:val="Header"/>
              <w:tabs>
                <w:tab w:val="clear" w:pos="4153"/>
                <w:tab w:val="clear" w:pos="8306"/>
              </w:tabs>
              <w:rPr>
                <w:rFonts w:cs="Arial"/>
                <w:sz w:val="20"/>
              </w:rPr>
            </w:pPr>
            <w:r>
              <w:rPr>
                <w:rFonts w:cs="Arial"/>
                <w:sz w:val="20"/>
              </w:rPr>
              <w:t xml:space="preserve">CABA Single </w:t>
            </w:r>
          </w:p>
        </w:tc>
        <w:tc>
          <w:tcPr>
            <w:tcW w:w="1134" w:type="dxa"/>
            <w:tcBorders>
              <w:top w:val="dotted" w:sz="4" w:space="0" w:color="auto"/>
            </w:tcBorders>
            <w:vAlign w:val="center"/>
          </w:tcPr>
          <w:p w:rsidR="00591DE3" w:rsidRDefault="00591DE3" w:rsidP="00591DE3">
            <w:pPr>
              <w:pStyle w:val="Header"/>
              <w:tabs>
                <w:tab w:val="clear" w:pos="4153"/>
                <w:tab w:val="clear" w:pos="8306"/>
              </w:tabs>
              <w:rPr>
                <w:rFonts w:cs="Arial"/>
                <w:sz w:val="20"/>
              </w:rPr>
            </w:pPr>
          </w:p>
        </w:tc>
        <w:tc>
          <w:tcPr>
            <w:tcW w:w="1418" w:type="dxa"/>
            <w:vAlign w:val="center"/>
          </w:tcPr>
          <w:p w:rsidR="00591DE3" w:rsidRDefault="00D96242" w:rsidP="00D96242">
            <w:pPr>
              <w:pStyle w:val="Header"/>
              <w:tabs>
                <w:tab w:val="clear" w:pos="4153"/>
                <w:tab w:val="clear" w:pos="8306"/>
              </w:tabs>
              <w:rPr>
                <w:rFonts w:cs="Arial"/>
                <w:sz w:val="20"/>
              </w:rPr>
            </w:pPr>
            <w:r>
              <w:rPr>
                <w:rFonts w:cs="Arial"/>
                <w:sz w:val="20"/>
              </w:rPr>
              <w:t xml:space="preserve">   @ £90.00</w:t>
            </w:r>
          </w:p>
        </w:tc>
        <w:tc>
          <w:tcPr>
            <w:tcW w:w="340" w:type="dxa"/>
            <w:vAlign w:val="center"/>
          </w:tcPr>
          <w:p w:rsidR="00591DE3" w:rsidRDefault="00591DE3" w:rsidP="00591DE3">
            <w:pPr>
              <w:pStyle w:val="Header"/>
              <w:tabs>
                <w:tab w:val="clear" w:pos="4153"/>
                <w:tab w:val="clear" w:pos="8306"/>
              </w:tabs>
              <w:rPr>
                <w:rFonts w:cs="Arial"/>
                <w:sz w:val="20"/>
              </w:rPr>
            </w:pPr>
          </w:p>
        </w:tc>
        <w:tc>
          <w:tcPr>
            <w:tcW w:w="1134" w:type="dxa"/>
            <w:tcBorders>
              <w:top w:val="dotted" w:sz="4" w:space="0" w:color="auto"/>
            </w:tcBorders>
            <w:vAlign w:val="center"/>
          </w:tcPr>
          <w:p w:rsidR="00591DE3" w:rsidRDefault="00591DE3" w:rsidP="00591DE3">
            <w:pPr>
              <w:pStyle w:val="Header"/>
              <w:tabs>
                <w:tab w:val="clear" w:pos="4153"/>
                <w:tab w:val="clear" w:pos="8306"/>
              </w:tabs>
              <w:rPr>
                <w:rFonts w:cs="Arial"/>
                <w:sz w:val="20"/>
              </w:rPr>
            </w:pPr>
          </w:p>
        </w:tc>
        <w:tc>
          <w:tcPr>
            <w:tcW w:w="1418" w:type="dxa"/>
            <w:vAlign w:val="center"/>
          </w:tcPr>
          <w:p w:rsidR="00591DE3" w:rsidRDefault="00D96242" w:rsidP="00591DE3">
            <w:pPr>
              <w:pStyle w:val="Header"/>
              <w:tabs>
                <w:tab w:val="clear" w:pos="4153"/>
                <w:tab w:val="clear" w:pos="8306"/>
              </w:tabs>
              <w:rPr>
                <w:rFonts w:cs="Arial"/>
                <w:sz w:val="20"/>
              </w:rPr>
            </w:pPr>
            <w:r>
              <w:rPr>
                <w:rFonts w:cs="Arial"/>
                <w:sz w:val="20"/>
              </w:rPr>
              <w:t xml:space="preserve">   @  £90.00</w:t>
            </w:r>
          </w:p>
        </w:tc>
        <w:tc>
          <w:tcPr>
            <w:tcW w:w="1644" w:type="dxa"/>
            <w:vAlign w:val="center"/>
          </w:tcPr>
          <w:p w:rsidR="00591DE3" w:rsidRDefault="00D96242" w:rsidP="00591DE3">
            <w:pPr>
              <w:pStyle w:val="Header"/>
              <w:tabs>
                <w:tab w:val="clear" w:pos="4153"/>
                <w:tab w:val="clear" w:pos="8306"/>
              </w:tabs>
              <w:rPr>
                <w:rFonts w:cs="Arial"/>
                <w:sz w:val="20"/>
              </w:rPr>
            </w:pPr>
            <w:r>
              <w:rPr>
                <w:rFonts w:cs="Arial"/>
                <w:sz w:val="20"/>
              </w:rPr>
              <w:t>£</w:t>
            </w:r>
          </w:p>
        </w:tc>
      </w:tr>
      <w:tr w:rsidR="00D96242" w:rsidTr="00D96242">
        <w:trPr>
          <w:trHeight w:val="340"/>
        </w:trPr>
        <w:tc>
          <w:tcPr>
            <w:tcW w:w="1984" w:type="dxa"/>
            <w:vAlign w:val="center"/>
          </w:tcPr>
          <w:p w:rsidR="00D96242" w:rsidRDefault="00D96242" w:rsidP="00591DE3">
            <w:pPr>
              <w:pStyle w:val="Header"/>
              <w:tabs>
                <w:tab w:val="clear" w:pos="4153"/>
                <w:tab w:val="clear" w:pos="8306"/>
              </w:tabs>
              <w:rPr>
                <w:rFonts w:cs="Arial"/>
                <w:sz w:val="20"/>
              </w:rPr>
            </w:pPr>
            <w:r>
              <w:rPr>
                <w:rFonts w:cs="Arial"/>
                <w:sz w:val="20"/>
              </w:rPr>
              <w:t>CABA Double/Twin</w:t>
            </w:r>
          </w:p>
        </w:tc>
        <w:tc>
          <w:tcPr>
            <w:tcW w:w="1134" w:type="dxa"/>
            <w:tcBorders>
              <w:top w:val="dotted" w:sz="4" w:space="0" w:color="auto"/>
            </w:tcBorders>
            <w:vAlign w:val="center"/>
          </w:tcPr>
          <w:p w:rsidR="00D96242" w:rsidRDefault="00D96242" w:rsidP="00591DE3">
            <w:pPr>
              <w:pStyle w:val="Header"/>
              <w:tabs>
                <w:tab w:val="clear" w:pos="4153"/>
                <w:tab w:val="clear" w:pos="8306"/>
              </w:tabs>
              <w:rPr>
                <w:rFonts w:cs="Arial"/>
                <w:sz w:val="20"/>
              </w:rPr>
            </w:pPr>
          </w:p>
        </w:tc>
        <w:tc>
          <w:tcPr>
            <w:tcW w:w="1418" w:type="dxa"/>
            <w:vAlign w:val="center"/>
          </w:tcPr>
          <w:p w:rsidR="00D96242" w:rsidRDefault="00D96242" w:rsidP="00D96242">
            <w:pPr>
              <w:pStyle w:val="Header"/>
              <w:tabs>
                <w:tab w:val="clear" w:pos="4153"/>
                <w:tab w:val="clear" w:pos="8306"/>
              </w:tabs>
              <w:rPr>
                <w:rFonts w:cs="Arial"/>
                <w:sz w:val="20"/>
              </w:rPr>
            </w:pPr>
            <w:r>
              <w:rPr>
                <w:rFonts w:cs="Arial"/>
                <w:sz w:val="20"/>
              </w:rPr>
              <w:t xml:space="preserve">   @ £90.00</w:t>
            </w:r>
          </w:p>
        </w:tc>
        <w:tc>
          <w:tcPr>
            <w:tcW w:w="340" w:type="dxa"/>
            <w:vAlign w:val="center"/>
          </w:tcPr>
          <w:p w:rsidR="00D96242" w:rsidRDefault="00D96242" w:rsidP="00591DE3">
            <w:pPr>
              <w:pStyle w:val="Header"/>
              <w:tabs>
                <w:tab w:val="clear" w:pos="4153"/>
                <w:tab w:val="clear" w:pos="8306"/>
              </w:tabs>
              <w:rPr>
                <w:rFonts w:cs="Arial"/>
                <w:sz w:val="20"/>
              </w:rPr>
            </w:pPr>
          </w:p>
        </w:tc>
        <w:tc>
          <w:tcPr>
            <w:tcW w:w="1134" w:type="dxa"/>
            <w:tcBorders>
              <w:top w:val="dotted" w:sz="4" w:space="0" w:color="auto"/>
            </w:tcBorders>
            <w:vAlign w:val="center"/>
          </w:tcPr>
          <w:p w:rsidR="00D96242" w:rsidRDefault="00D96242" w:rsidP="00591DE3">
            <w:pPr>
              <w:pStyle w:val="Header"/>
              <w:tabs>
                <w:tab w:val="clear" w:pos="4153"/>
                <w:tab w:val="clear" w:pos="8306"/>
              </w:tabs>
              <w:rPr>
                <w:rFonts w:cs="Arial"/>
                <w:sz w:val="20"/>
              </w:rPr>
            </w:pPr>
          </w:p>
        </w:tc>
        <w:tc>
          <w:tcPr>
            <w:tcW w:w="1418" w:type="dxa"/>
            <w:vAlign w:val="center"/>
          </w:tcPr>
          <w:p w:rsidR="00D96242" w:rsidRDefault="00D96242" w:rsidP="00591DE3">
            <w:pPr>
              <w:pStyle w:val="Header"/>
              <w:tabs>
                <w:tab w:val="clear" w:pos="4153"/>
                <w:tab w:val="clear" w:pos="8306"/>
              </w:tabs>
              <w:rPr>
                <w:rFonts w:cs="Arial"/>
                <w:sz w:val="20"/>
              </w:rPr>
            </w:pPr>
            <w:r>
              <w:rPr>
                <w:rFonts w:cs="Arial"/>
                <w:sz w:val="20"/>
              </w:rPr>
              <w:t xml:space="preserve">   @  £90.00</w:t>
            </w:r>
          </w:p>
        </w:tc>
        <w:tc>
          <w:tcPr>
            <w:tcW w:w="1644" w:type="dxa"/>
            <w:vAlign w:val="center"/>
          </w:tcPr>
          <w:p w:rsidR="00D96242" w:rsidRDefault="00D96242" w:rsidP="00591DE3">
            <w:pPr>
              <w:pStyle w:val="Header"/>
              <w:tabs>
                <w:tab w:val="clear" w:pos="4153"/>
                <w:tab w:val="clear" w:pos="8306"/>
              </w:tabs>
              <w:rPr>
                <w:rFonts w:cs="Arial"/>
                <w:sz w:val="20"/>
              </w:rPr>
            </w:pPr>
            <w:r>
              <w:rPr>
                <w:rFonts w:cs="Arial"/>
                <w:sz w:val="20"/>
              </w:rPr>
              <w:t>£</w:t>
            </w:r>
          </w:p>
        </w:tc>
      </w:tr>
      <w:tr w:rsidR="00D96242" w:rsidTr="00D96242">
        <w:trPr>
          <w:trHeight w:val="340"/>
        </w:trPr>
        <w:tc>
          <w:tcPr>
            <w:tcW w:w="1984" w:type="dxa"/>
            <w:vAlign w:val="center"/>
          </w:tcPr>
          <w:p w:rsidR="00D96242" w:rsidRDefault="00D96242" w:rsidP="00591DE3">
            <w:pPr>
              <w:pStyle w:val="Header"/>
              <w:tabs>
                <w:tab w:val="clear" w:pos="4153"/>
                <w:tab w:val="clear" w:pos="8306"/>
              </w:tabs>
              <w:rPr>
                <w:rFonts w:cs="Arial"/>
                <w:sz w:val="20"/>
              </w:rPr>
            </w:pPr>
            <w:r>
              <w:rPr>
                <w:rFonts w:cs="Arial"/>
                <w:sz w:val="20"/>
              </w:rPr>
              <w:t>CABA Non-residential</w:t>
            </w:r>
          </w:p>
        </w:tc>
        <w:tc>
          <w:tcPr>
            <w:tcW w:w="1134" w:type="dxa"/>
            <w:tcBorders>
              <w:top w:val="dotted" w:sz="4" w:space="0" w:color="auto"/>
            </w:tcBorders>
            <w:vAlign w:val="center"/>
          </w:tcPr>
          <w:p w:rsidR="00D96242" w:rsidRDefault="00D96242" w:rsidP="00591DE3">
            <w:pPr>
              <w:pStyle w:val="Header"/>
              <w:tabs>
                <w:tab w:val="clear" w:pos="4153"/>
                <w:tab w:val="clear" w:pos="8306"/>
              </w:tabs>
              <w:rPr>
                <w:rFonts w:cs="Arial"/>
                <w:sz w:val="20"/>
              </w:rPr>
            </w:pPr>
          </w:p>
        </w:tc>
        <w:tc>
          <w:tcPr>
            <w:tcW w:w="1418" w:type="dxa"/>
            <w:vAlign w:val="center"/>
          </w:tcPr>
          <w:p w:rsidR="00D96242" w:rsidRDefault="00D96242" w:rsidP="00D96242">
            <w:pPr>
              <w:pStyle w:val="Header"/>
              <w:tabs>
                <w:tab w:val="clear" w:pos="4153"/>
                <w:tab w:val="clear" w:pos="8306"/>
              </w:tabs>
              <w:rPr>
                <w:rFonts w:cs="Arial"/>
                <w:sz w:val="20"/>
              </w:rPr>
            </w:pPr>
            <w:r>
              <w:rPr>
                <w:rFonts w:cs="Arial"/>
                <w:sz w:val="20"/>
              </w:rPr>
              <w:t xml:space="preserve">   @£125.00</w:t>
            </w:r>
          </w:p>
        </w:tc>
        <w:tc>
          <w:tcPr>
            <w:tcW w:w="340" w:type="dxa"/>
            <w:vAlign w:val="center"/>
          </w:tcPr>
          <w:p w:rsidR="00D96242" w:rsidRDefault="00D96242" w:rsidP="00591DE3">
            <w:pPr>
              <w:pStyle w:val="Header"/>
              <w:tabs>
                <w:tab w:val="clear" w:pos="4153"/>
                <w:tab w:val="clear" w:pos="8306"/>
              </w:tabs>
              <w:rPr>
                <w:rFonts w:cs="Arial"/>
                <w:sz w:val="20"/>
              </w:rPr>
            </w:pPr>
          </w:p>
        </w:tc>
        <w:tc>
          <w:tcPr>
            <w:tcW w:w="1134" w:type="dxa"/>
            <w:tcBorders>
              <w:top w:val="dotted" w:sz="4" w:space="0" w:color="auto"/>
            </w:tcBorders>
            <w:vAlign w:val="center"/>
          </w:tcPr>
          <w:p w:rsidR="00D96242" w:rsidRDefault="00D96242" w:rsidP="00591DE3">
            <w:pPr>
              <w:pStyle w:val="Header"/>
              <w:tabs>
                <w:tab w:val="clear" w:pos="4153"/>
                <w:tab w:val="clear" w:pos="8306"/>
              </w:tabs>
              <w:rPr>
                <w:rFonts w:cs="Arial"/>
                <w:sz w:val="20"/>
              </w:rPr>
            </w:pPr>
          </w:p>
        </w:tc>
        <w:tc>
          <w:tcPr>
            <w:tcW w:w="1418" w:type="dxa"/>
            <w:vAlign w:val="center"/>
          </w:tcPr>
          <w:p w:rsidR="00D96242" w:rsidRDefault="00D96242" w:rsidP="00591DE3">
            <w:pPr>
              <w:pStyle w:val="Header"/>
              <w:tabs>
                <w:tab w:val="clear" w:pos="4153"/>
                <w:tab w:val="clear" w:pos="8306"/>
              </w:tabs>
              <w:rPr>
                <w:rFonts w:cs="Arial"/>
                <w:sz w:val="20"/>
              </w:rPr>
            </w:pPr>
            <w:r>
              <w:rPr>
                <w:rFonts w:cs="Arial"/>
                <w:sz w:val="20"/>
              </w:rPr>
              <w:t xml:space="preserve">   @£125.00</w:t>
            </w:r>
          </w:p>
        </w:tc>
        <w:tc>
          <w:tcPr>
            <w:tcW w:w="1644" w:type="dxa"/>
            <w:vAlign w:val="center"/>
          </w:tcPr>
          <w:p w:rsidR="00D96242" w:rsidRDefault="00D96242" w:rsidP="00591DE3">
            <w:pPr>
              <w:pStyle w:val="Header"/>
              <w:tabs>
                <w:tab w:val="clear" w:pos="4153"/>
                <w:tab w:val="clear" w:pos="8306"/>
              </w:tabs>
              <w:rPr>
                <w:rFonts w:cs="Arial"/>
                <w:sz w:val="20"/>
              </w:rPr>
            </w:pPr>
            <w:r>
              <w:rPr>
                <w:rFonts w:cs="Arial"/>
                <w:sz w:val="20"/>
              </w:rPr>
              <w:t>£</w:t>
            </w:r>
          </w:p>
        </w:tc>
      </w:tr>
      <w:tr w:rsidR="00D96242" w:rsidTr="00D96242">
        <w:trPr>
          <w:trHeight w:val="340"/>
        </w:trPr>
        <w:tc>
          <w:tcPr>
            <w:tcW w:w="1984" w:type="dxa"/>
            <w:vAlign w:val="center"/>
          </w:tcPr>
          <w:p w:rsidR="00D96242" w:rsidRDefault="00D96242" w:rsidP="00591DE3">
            <w:pPr>
              <w:pStyle w:val="Header"/>
              <w:tabs>
                <w:tab w:val="clear" w:pos="4153"/>
                <w:tab w:val="clear" w:pos="8306"/>
              </w:tabs>
              <w:rPr>
                <w:rFonts w:cs="Arial"/>
                <w:sz w:val="20"/>
              </w:rPr>
            </w:pPr>
          </w:p>
        </w:tc>
        <w:tc>
          <w:tcPr>
            <w:tcW w:w="1134" w:type="dxa"/>
            <w:tcBorders>
              <w:top w:val="dotted" w:sz="4" w:space="0" w:color="auto"/>
            </w:tcBorders>
            <w:vAlign w:val="center"/>
          </w:tcPr>
          <w:p w:rsidR="00D96242" w:rsidRDefault="00D96242" w:rsidP="00591DE3">
            <w:pPr>
              <w:pStyle w:val="Header"/>
              <w:tabs>
                <w:tab w:val="clear" w:pos="4153"/>
                <w:tab w:val="clear" w:pos="8306"/>
              </w:tabs>
              <w:rPr>
                <w:rFonts w:cs="Arial"/>
                <w:sz w:val="20"/>
              </w:rPr>
            </w:pPr>
          </w:p>
        </w:tc>
        <w:tc>
          <w:tcPr>
            <w:tcW w:w="1418" w:type="dxa"/>
            <w:vAlign w:val="center"/>
          </w:tcPr>
          <w:p w:rsidR="00D96242" w:rsidRDefault="00D96242" w:rsidP="00591DE3">
            <w:pPr>
              <w:pStyle w:val="Header"/>
              <w:tabs>
                <w:tab w:val="clear" w:pos="4153"/>
                <w:tab w:val="clear" w:pos="8306"/>
              </w:tabs>
              <w:rPr>
                <w:rFonts w:cs="Arial"/>
                <w:sz w:val="20"/>
              </w:rPr>
            </w:pPr>
          </w:p>
        </w:tc>
        <w:tc>
          <w:tcPr>
            <w:tcW w:w="340" w:type="dxa"/>
            <w:vAlign w:val="center"/>
          </w:tcPr>
          <w:p w:rsidR="00D96242" w:rsidRDefault="00D96242" w:rsidP="00591DE3">
            <w:pPr>
              <w:pStyle w:val="Header"/>
              <w:tabs>
                <w:tab w:val="clear" w:pos="4153"/>
                <w:tab w:val="clear" w:pos="8306"/>
              </w:tabs>
              <w:rPr>
                <w:rFonts w:cs="Arial"/>
                <w:sz w:val="20"/>
              </w:rPr>
            </w:pPr>
          </w:p>
        </w:tc>
        <w:tc>
          <w:tcPr>
            <w:tcW w:w="1134" w:type="dxa"/>
            <w:tcBorders>
              <w:top w:val="dotted" w:sz="4" w:space="0" w:color="auto"/>
            </w:tcBorders>
            <w:vAlign w:val="center"/>
          </w:tcPr>
          <w:p w:rsidR="00D96242" w:rsidRDefault="00D96242" w:rsidP="00591DE3">
            <w:pPr>
              <w:pStyle w:val="Header"/>
              <w:tabs>
                <w:tab w:val="clear" w:pos="4153"/>
                <w:tab w:val="clear" w:pos="8306"/>
              </w:tabs>
              <w:rPr>
                <w:rFonts w:cs="Arial"/>
                <w:sz w:val="20"/>
              </w:rPr>
            </w:pPr>
          </w:p>
        </w:tc>
        <w:tc>
          <w:tcPr>
            <w:tcW w:w="1418" w:type="dxa"/>
            <w:vAlign w:val="center"/>
          </w:tcPr>
          <w:p w:rsidR="00D96242" w:rsidRDefault="00D96242" w:rsidP="00591DE3">
            <w:pPr>
              <w:pStyle w:val="Header"/>
              <w:tabs>
                <w:tab w:val="clear" w:pos="4153"/>
                <w:tab w:val="clear" w:pos="8306"/>
              </w:tabs>
              <w:rPr>
                <w:rFonts w:cs="Arial"/>
                <w:sz w:val="20"/>
              </w:rPr>
            </w:pPr>
          </w:p>
        </w:tc>
        <w:tc>
          <w:tcPr>
            <w:tcW w:w="1644" w:type="dxa"/>
            <w:tcBorders>
              <w:bottom w:val="single" w:sz="4" w:space="0" w:color="auto"/>
            </w:tcBorders>
            <w:vAlign w:val="center"/>
          </w:tcPr>
          <w:p w:rsidR="00D96242" w:rsidRDefault="00D96242" w:rsidP="00591DE3">
            <w:pPr>
              <w:pStyle w:val="Header"/>
              <w:tabs>
                <w:tab w:val="clear" w:pos="4153"/>
                <w:tab w:val="clear" w:pos="8306"/>
              </w:tabs>
              <w:rPr>
                <w:rFonts w:cs="Arial"/>
                <w:sz w:val="20"/>
              </w:rPr>
            </w:pPr>
          </w:p>
        </w:tc>
      </w:tr>
      <w:tr w:rsidR="00D96242" w:rsidTr="00D96242">
        <w:trPr>
          <w:trHeight w:val="340"/>
        </w:trPr>
        <w:tc>
          <w:tcPr>
            <w:tcW w:w="1984" w:type="dxa"/>
            <w:vAlign w:val="center"/>
          </w:tcPr>
          <w:p w:rsidR="00D96242" w:rsidRDefault="00D96242" w:rsidP="00591DE3">
            <w:pPr>
              <w:pStyle w:val="Header"/>
              <w:tabs>
                <w:tab w:val="clear" w:pos="4153"/>
                <w:tab w:val="clear" w:pos="8306"/>
              </w:tabs>
              <w:rPr>
                <w:rFonts w:cs="Arial"/>
                <w:sz w:val="20"/>
              </w:rPr>
            </w:pPr>
          </w:p>
        </w:tc>
        <w:tc>
          <w:tcPr>
            <w:tcW w:w="1134" w:type="dxa"/>
            <w:tcBorders>
              <w:top w:val="dotted" w:sz="4" w:space="0" w:color="auto"/>
            </w:tcBorders>
            <w:vAlign w:val="center"/>
          </w:tcPr>
          <w:p w:rsidR="00D96242" w:rsidRDefault="00D96242" w:rsidP="00591DE3">
            <w:pPr>
              <w:pStyle w:val="Header"/>
              <w:tabs>
                <w:tab w:val="clear" w:pos="4153"/>
                <w:tab w:val="clear" w:pos="8306"/>
              </w:tabs>
              <w:rPr>
                <w:rFonts w:cs="Arial"/>
                <w:sz w:val="20"/>
              </w:rPr>
            </w:pPr>
          </w:p>
        </w:tc>
        <w:tc>
          <w:tcPr>
            <w:tcW w:w="1418" w:type="dxa"/>
            <w:vAlign w:val="center"/>
          </w:tcPr>
          <w:p w:rsidR="00D96242" w:rsidRDefault="00D96242" w:rsidP="00591DE3">
            <w:pPr>
              <w:pStyle w:val="Header"/>
              <w:tabs>
                <w:tab w:val="clear" w:pos="4153"/>
                <w:tab w:val="clear" w:pos="8306"/>
              </w:tabs>
              <w:rPr>
                <w:rFonts w:cs="Arial"/>
                <w:sz w:val="20"/>
              </w:rPr>
            </w:pPr>
          </w:p>
        </w:tc>
        <w:tc>
          <w:tcPr>
            <w:tcW w:w="340" w:type="dxa"/>
            <w:vAlign w:val="center"/>
          </w:tcPr>
          <w:p w:rsidR="00D96242" w:rsidRDefault="00D96242" w:rsidP="00591DE3">
            <w:pPr>
              <w:pStyle w:val="Header"/>
              <w:tabs>
                <w:tab w:val="clear" w:pos="4153"/>
                <w:tab w:val="clear" w:pos="8306"/>
              </w:tabs>
              <w:rPr>
                <w:rFonts w:cs="Arial"/>
                <w:sz w:val="20"/>
              </w:rPr>
            </w:pPr>
          </w:p>
        </w:tc>
        <w:tc>
          <w:tcPr>
            <w:tcW w:w="1134" w:type="dxa"/>
            <w:tcBorders>
              <w:top w:val="dotted" w:sz="4" w:space="0" w:color="auto"/>
            </w:tcBorders>
            <w:vAlign w:val="center"/>
          </w:tcPr>
          <w:p w:rsidR="00D96242" w:rsidRDefault="00D96242" w:rsidP="00591DE3">
            <w:pPr>
              <w:pStyle w:val="Header"/>
              <w:tabs>
                <w:tab w:val="clear" w:pos="4153"/>
                <w:tab w:val="clear" w:pos="8306"/>
              </w:tabs>
              <w:rPr>
                <w:rFonts w:cs="Arial"/>
                <w:sz w:val="20"/>
              </w:rPr>
            </w:pPr>
          </w:p>
        </w:tc>
        <w:tc>
          <w:tcPr>
            <w:tcW w:w="1418" w:type="dxa"/>
            <w:vAlign w:val="center"/>
          </w:tcPr>
          <w:p w:rsidR="00D96242" w:rsidRDefault="00D96242" w:rsidP="00591DE3">
            <w:pPr>
              <w:pStyle w:val="Header"/>
              <w:tabs>
                <w:tab w:val="clear" w:pos="4153"/>
                <w:tab w:val="clear" w:pos="8306"/>
              </w:tabs>
              <w:rPr>
                <w:rFonts w:cs="Arial"/>
                <w:sz w:val="20"/>
              </w:rPr>
            </w:pPr>
          </w:p>
        </w:tc>
        <w:tc>
          <w:tcPr>
            <w:tcW w:w="1644" w:type="dxa"/>
            <w:tcBorders>
              <w:top w:val="single" w:sz="4" w:space="0" w:color="auto"/>
            </w:tcBorders>
            <w:vAlign w:val="center"/>
          </w:tcPr>
          <w:p w:rsidR="00D96242" w:rsidRDefault="00D96242" w:rsidP="00591DE3">
            <w:pPr>
              <w:pStyle w:val="Header"/>
              <w:tabs>
                <w:tab w:val="clear" w:pos="4153"/>
                <w:tab w:val="clear" w:pos="8306"/>
              </w:tabs>
              <w:rPr>
                <w:rFonts w:cs="Arial"/>
                <w:sz w:val="20"/>
              </w:rPr>
            </w:pPr>
          </w:p>
        </w:tc>
      </w:tr>
      <w:tr w:rsidR="00591DE3" w:rsidTr="00130BD4">
        <w:trPr>
          <w:trHeight w:val="340"/>
        </w:trPr>
        <w:tc>
          <w:tcPr>
            <w:tcW w:w="1984" w:type="dxa"/>
            <w:vAlign w:val="center"/>
          </w:tcPr>
          <w:p w:rsidR="00591DE3" w:rsidRDefault="00162A00" w:rsidP="00591DE3">
            <w:pPr>
              <w:pStyle w:val="Header"/>
              <w:tabs>
                <w:tab w:val="clear" w:pos="4153"/>
                <w:tab w:val="clear" w:pos="8306"/>
              </w:tabs>
              <w:rPr>
                <w:rFonts w:cs="Arial"/>
                <w:sz w:val="20"/>
              </w:rPr>
            </w:pPr>
            <w:r>
              <w:rPr>
                <w:rFonts w:cs="Arial"/>
                <w:sz w:val="20"/>
              </w:rPr>
              <w:t xml:space="preserve">Add </w:t>
            </w:r>
            <w:r w:rsidR="00591DE3">
              <w:rPr>
                <w:rFonts w:cs="Arial"/>
                <w:sz w:val="20"/>
              </w:rPr>
              <w:t>Vat @ 20%</w:t>
            </w:r>
          </w:p>
        </w:tc>
        <w:tc>
          <w:tcPr>
            <w:tcW w:w="1134" w:type="dxa"/>
            <w:vAlign w:val="center"/>
          </w:tcPr>
          <w:p w:rsidR="00591DE3" w:rsidRDefault="00591DE3" w:rsidP="00591DE3">
            <w:pPr>
              <w:pStyle w:val="Header"/>
              <w:tabs>
                <w:tab w:val="clear" w:pos="4153"/>
                <w:tab w:val="clear" w:pos="8306"/>
              </w:tabs>
              <w:rPr>
                <w:rFonts w:cs="Arial"/>
                <w:sz w:val="20"/>
              </w:rPr>
            </w:pPr>
          </w:p>
        </w:tc>
        <w:tc>
          <w:tcPr>
            <w:tcW w:w="1418" w:type="dxa"/>
            <w:vAlign w:val="center"/>
          </w:tcPr>
          <w:p w:rsidR="00591DE3" w:rsidRDefault="00591DE3" w:rsidP="00591DE3">
            <w:pPr>
              <w:pStyle w:val="Header"/>
              <w:tabs>
                <w:tab w:val="clear" w:pos="4153"/>
                <w:tab w:val="clear" w:pos="8306"/>
              </w:tabs>
              <w:rPr>
                <w:rFonts w:cs="Arial"/>
                <w:sz w:val="20"/>
              </w:rPr>
            </w:pPr>
          </w:p>
        </w:tc>
        <w:tc>
          <w:tcPr>
            <w:tcW w:w="340" w:type="dxa"/>
            <w:vAlign w:val="center"/>
          </w:tcPr>
          <w:p w:rsidR="00591DE3" w:rsidRDefault="00591DE3" w:rsidP="00591DE3">
            <w:pPr>
              <w:pStyle w:val="Header"/>
              <w:tabs>
                <w:tab w:val="clear" w:pos="4153"/>
                <w:tab w:val="clear" w:pos="8306"/>
              </w:tabs>
              <w:rPr>
                <w:rFonts w:cs="Arial"/>
                <w:sz w:val="20"/>
              </w:rPr>
            </w:pPr>
          </w:p>
        </w:tc>
        <w:tc>
          <w:tcPr>
            <w:tcW w:w="1134" w:type="dxa"/>
            <w:vAlign w:val="center"/>
          </w:tcPr>
          <w:p w:rsidR="00591DE3" w:rsidRDefault="00591DE3" w:rsidP="00591DE3">
            <w:pPr>
              <w:pStyle w:val="Header"/>
              <w:tabs>
                <w:tab w:val="clear" w:pos="4153"/>
                <w:tab w:val="clear" w:pos="8306"/>
              </w:tabs>
              <w:rPr>
                <w:rFonts w:cs="Arial"/>
                <w:sz w:val="20"/>
              </w:rPr>
            </w:pPr>
          </w:p>
        </w:tc>
        <w:tc>
          <w:tcPr>
            <w:tcW w:w="1418" w:type="dxa"/>
            <w:vAlign w:val="center"/>
          </w:tcPr>
          <w:p w:rsidR="00591DE3" w:rsidRDefault="00591DE3" w:rsidP="00591DE3">
            <w:pPr>
              <w:pStyle w:val="Header"/>
              <w:tabs>
                <w:tab w:val="clear" w:pos="4153"/>
                <w:tab w:val="clear" w:pos="8306"/>
              </w:tabs>
              <w:rPr>
                <w:rFonts w:cs="Arial"/>
                <w:sz w:val="20"/>
              </w:rPr>
            </w:pPr>
          </w:p>
        </w:tc>
        <w:tc>
          <w:tcPr>
            <w:tcW w:w="1644" w:type="dxa"/>
            <w:tcBorders>
              <w:bottom w:val="single" w:sz="4" w:space="0" w:color="auto"/>
            </w:tcBorders>
            <w:vAlign w:val="center"/>
          </w:tcPr>
          <w:p w:rsidR="00591DE3" w:rsidRDefault="00591DE3" w:rsidP="00591DE3">
            <w:pPr>
              <w:pStyle w:val="Header"/>
              <w:tabs>
                <w:tab w:val="clear" w:pos="4153"/>
                <w:tab w:val="clear" w:pos="8306"/>
              </w:tabs>
              <w:rPr>
                <w:rFonts w:cs="Arial"/>
                <w:sz w:val="20"/>
              </w:rPr>
            </w:pPr>
            <w:r>
              <w:rPr>
                <w:rFonts w:cs="Arial"/>
                <w:sz w:val="20"/>
              </w:rPr>
              <w:t>£</w:t>
            </w:r>
          </w:p>
        </w:tc>
      </w:tr>
      <w:tr w:rsidR="00591DE3" w:rsidTr="00130BD4">
        <w:trPr>
          <w:trHeight w:val="340"/>
        </w:trPr>
        <w:tc>
          <w:tcPr>
            <w:tcW w:w="1984" w:type="dxa"/>
            <w:vAlign w:val="center"/>
          </w:tcPr>
          <w:p w:rsidR="00591DE3" w:rsidRDefault="00591DE3" w:rsidP="00591DE3">
            <w:pPr>
              <w:pStyle w:val="Header"/>
              <w:tabs>
                <w:tab w:val="clear" w:pos="4153"/>
                <w:tab w:val="clear" w:pos="8306"/>
              </w:tabs>
              <w:rPr>
                <w:rFonts w:cs="Arial"/>
                <w:sz w:val="20"/>
              </w:rPr>
            </w:pPr>
            <w:r>
              <w:rPr>
                <w:rFonts w:cs="Arial"/>
                <w:sz w:val="20"/>
              </w:rPr>
              <w:t>Total</w:t>
            </w:r>
          </w:p>
        </w:tc>
        <w:tc>
          <w:tcPr>
            <w:tcW w:w="1134" w:type="dxa"/>
            <w:vAlign w:val="center"/>
          </w:tcPr>
          <w:p w:rsidR="00591DE3" w:rsidRDefault="00591DE3" w:rsidP="00591DE3">
            <w:pPr>
              <w:pStyle w:val="Header"/>
              <w:tabs>
                <w:tab w:val="clear" w:pos="4153"/>
                <w:tab w:val="clear" w:pos="8306"/>
              </w:tabs>
              <w:rPr>
                <w:rFonts w:cs="Arial"/>
                <w:sz w:val="20"/>
              </w:rPr>
            </w:pPr>
          </w:p>
        </w:tc>
        <w:tc>
          <w:tcPr>
            <w:tcW w:w="1418" w:type="dxa"/>
            <w:vAlign w:val="center"/>
          </w:tcPr>
          <w:p w:rsidR="00591DE3" w:rsidRDefault="00591DE3" w:rsidP="00591DE3">
            <w:pPr>
              <w:pStyle w:val="Header"/>
              <w:tabs>
                <w:tab w:val="clear" w:pos="4153"/>
                <w:tab w:val="clear" w:pos="8306"/>
              </w:tabs>
              <w:rPr>
                <w:rFonts w:cs="Arial"/>
                <w:sz w:val="20"/>
              </w:rPr>
            </w:pPr>
          </w:p>
        </w:tc>
        <w:tc>
          <w:tcPr>
            <w:tcW w:w="340" w:type="dxa"/>
            <w:vAlign w:val="center"/>
          </w:tcPr>
          <w:p w:rsidR="00591DE3" w:rsidRDefault="00591DE3" w:rsidP="00591DE3">
            <w:pPr>
              <w:pStyle w:val="Header"/>
              <w:tabs>
                <w:tab w:val="clear" w:pos="4153"/>
                <w:tab w:val="clear" w:pos="8306"/>
              </w:tabs>
              <w:rPr>
                <w:rFonts w:cs="Arial"/>
                <w:sz w:val="20"/>
              </w:rPr>
            </w:pPr>
          </w:p>
        </w:tc>
        <w:tc>
          <w:tcPr>
            <w:tcW w:w="1134" w:type="dxa"/>
            <w:vAlign w:val="center"/>
          </w:tcPr>
          <w:p w:rsidR="00591DE3" w:rsidRDefault="00591DE3" w:rsidP="00591DE3">
            <w:pPr>
              <w:pStyle w:val="Header"/>
              <w:tabs>
                <w:tab w:val="clear" w:pos="4153"/>
                <w:tab w:val="clear" w:pos="8306"/>
              </w:tabs>
              <w:rPr>
                <w:rFonts w:cs="Arial"/>
                <w:sz w:val="20"/>
              </w:rPr>
            </w:pPr>
          </w:p>
        </w:tc>
        <w:tc>
          <w:tcPr>
            <w:tcW w:w="1418" w:type="dxa"/>
            <w:vAlign w:val="center"/>
          </w:tcPr>
          <w:p w:rsidR="00591DE3" w:rsidRDefault="00591DE3" w:rsidP="00591DE3">
            <w:pPr>
              <w:pStyle w:val="Header"/>
              <w:tabs>
                <w:tab w:val="clear" w:pos="4153"/>
                <w:tab w:val="clear" w:pos="8306"/>
              </w:tabs>
              <w:rPr>
                <w:rFonts w:cs="Arial"/>
                <w:sz w:val="20"/>
              </w:rPr>
            </w:pPr>
          </w:p>
        </w:tc>
        <w:tc>
          <w:tcPr>
            <w:tcW w:w="1644" w:type="dxa"/>
            <w:tcBorders>
              <w:top w:val="single" w:sz="4" w:space="0" w:color="auto"/>
              <w:bottom w:val="single" w:sz="4" w:space="0" w:color="auto"/>
            </w:tcBorders>
            <w:vAlign w:val="center"/>
          </w:tcPr>
          <w:p w:rsidR="00591DE3" w:rsidRDefault="00591DE3" w:rsidP="00591DE3">
            <w:pPr>
              <w:pStyle w:val="Header"/>
              <w:tabs>
                <w:tab w:val="clear" w:pos="4153"/>
                <w:tab w:val="clear" w:pos="8306"/>
              </w:tabs>
              <w:rPr>
                <w:rFonts w:cs="Arial"/>
                <w:sz w:val="20"/>
              </w:rPr>
            </w:pPr>
            <w:r>
              <w:rPr>
                <w:rFonts w:cs="Arial"/>
                <w:sz w:val="20"/>
              </w:rPr>
              <w:t>£</w:t>
            </w:r>
          </w:p>
        </w:tc>
      </w:tr>
    </w:tbl>
    <w:p w:rsidR="00591DE3" w:rsidRDefault="00591DE3" w:rsidP="00591DE3">
      <w:pPr>
        <w:pStyle w:val="Header"/>
        <w:tabs>
          <w:tab w:val="clear" w:pos="4153"/>
          <w:tab w:val="clear" w:pos="8306"/>
        </w:tabs>
        <w:rPr>
          <w:rFonts w:cs="Arial"/>
        </w:rPr>
      </w:pPr>
      <w:r>
        <w:rPr>
          <w:rFonts w:cs="Arial"/>
        </w:rPr>
        <w:tab/>
      </w:r>
      <w:r>
        <w:rPr>
          <w:rFonts w:cs="Arial"/>
        </w:rPr>
        <w:tab/>
      </w:r>
    </w:p>
    <w:p w:rsidR="00591DE3" w:rsidRDefault="00591DE3" w:rsidP="00591DE3">
      <w:pPr>
        <w:pStyle w:val="Header"/>
        <w:tabs>
          <w:tab w:val="clear" w:pos="4153"/>
          <w:tab w:val="clear" w:pos="8306"/>
        </w:tabs>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370"/>
        <w:gridCol w:w="2922"/>
      </w:tblGrid>
      <w:tr w:rsidR="00591DE3" w:rsidTr="00591DE3">
        <w:trPr>
          <w:trHeight w:val="305"/>
        </w:trPr>
        <w:tc>
          <w:tcPr>
            <w:tcW w:w="3780" w:type="dxa"/>
            <w:vAlign w:val="center"/>
          </w:tcPr>
          <w:p w:rsidR="00591DE3" w:rsidRDefault="00591DE3" w:rsidP="00591DE3">
            <w:pPr>
              <w:pStyle w:val="Heading1"/>
            </w:pPr>
            <w:r>
              <w:t>Attendees</w:t>
            </w:r>
          </w:p>
        </w:tc>
        <w:tc>
          <w:tcPr>
            <w:tcW w:w="2370" w:type="dxa"/>
            <w:vAlign w:val="center"/>
          </w:tcPr>
          <w:p w:rsidR="00591DE3" w:rsidRDefault="00591DE3" w:rsidP="00591DE3">
            <w:pPr>
              <w:jc w:val="center"/>
              <w:rPr>
                <w:rFonts w:cs="Arial"/>
                <w:b/>
                <w:position w:val="-6"/>
                <w:sz w:val="20"/>
              </w:rPr>
            </w:pPr>
            <w:r>
              <w:rPr>
                <w:rFonts w:cs="Arial"/>
                <w:b/>
                <w:position w:val="-6"/>
                <w:sz w:val="20"/>
              </w:rPr>
              <w:t>Member no.</w:t>
            </w:r>
          </w:p>
        </w:tc>
        <w:tc>
          <w:tcPr>
            <w:tcW w:w="2922" w:type="dxa"/>
            <w:vAlign w:val="center"/>
          </w:tcPr>
          <w:p w:rsidR="00591DE3" w:rsidRDefault="00591DE3" w:rsidP="00591DE3">
            <w:pPr>
              <w:jc w:val="center"/>
              <w:rPr>
                <w:rFonts w:cs="Arial"/>
                <w:b/>
                <w:position w:val="-6"/>
                <w:sz w:val="20"/>
              </w:rPr>
            </w:pPr>
            <w:r>
              <w:rPr>
                <w:rFonts w:cs="Arial"/>
                <w:b/>
                <w:position w:val="-6"/>
                <w:sz w:val="20"/>
              </w:rPr>
              <w:t>Room type</w:t>
            </w:r>
          </w:p>
        </w:tc>
      </w:tr>
      <w:tr w:rsidR="00591DE3" w:rsidTr="00591DE3">
        <w:trPr>
          <w:trHeight w:val="360"/>
        </w:trPr>
        <w:tc>
          <w:tcPr>
            <w:tcW w:w="3780" w:type="dxa"/>
            <w:vAlign w:val="center"/>
          </w:tcPr>
          <w:p w:rsidR="00591DE3" w:rsidRDefault="00591DE3" w:rsidP="00591DE3">
            <w:pPr>
              <w:rPr>
                <w:rFonts w:cs="Arial"/>
                <w:b/>
                <w:position w:val="-6"/>
                <w:sz w:val="20"/>
              </w:rPr>
            </w:pPr>
            <w:r>
              <w:rPr>
                <w:rFonts w:cs="Arial"/>
                <w:b/>
                <w:position w:val="-6"/>
                <w:sz w:val="20"/>
              </w:rPr>
              <w:t>1</w:t>
            </w:r>
          </w:p>
        </w:tc>
        <w:tc>
          <w:tcPr>
            <w:tcW w:w="2370" w:type="dxa"/>
            <w:vAlign w:val="center"/>
          </w:tcPr>
          <w:p w:rsidR="00591DE3" w:rsidRDefault="00591DE3" w:rsidP="00591DE3">
            <w:pPr>
              <w:rPr>
                <w:rFonts w:cs="Arial"/>
                <w:b/>
                <w:position w:val="-6"/>
                <w:sz w:val="20"/>
              </w:rPr>
            </w:pPr>
          </w:p>
        </w:tc>
        <w:tc>
          <w:tcPr>
            <w:tcW w:w="2922" w:type="dxa"/>
            <w:vAlign w:val="center"/>
          </w:tcPr>
          <w:p w:rsidR="00591DE3" w:rsidRDefault="00591DE3" w:rsidP="00591DE3">
            <w:pPr>
              <w:rPr>
                <w:rFonts w:cs="Arial"/>
                <w:b/>
                <w:position w:val="-6"/>
                <w:sz w:val="20"/>
              </w:rPr>
            </w:pPr>
          </w:p>
        </w:tc>
      </w:tr>
      <w:tr w:rsidR="00591DE3" w:rsidTr="00591DE3">
        <w:trPr>
          <w:trHeight w:val="360"/>
        </w:trPr>
        <w:tc>
          <w:tcPr>
            <w:tcW w:w="3780" w:type="dxa"/>
            <w:vAlign w:val="center"/>
          </w:tcPr>
          <w:p w:rsidR="00591DE3" w:rsidRDefault="00591DE3" w:rsidP="00591DE3">
            <w:pPr>
              <w:rPr>
                <w:rFonts w:cs="Arial"/>
                <w:b/>
                <w:position w:val="-6"/>
                <w:sz w:val="20"/>
              </w:rPr>
            </w:pPr>
            <w:r>
              <w:rPr>
                <w:rFonts w:cs="Arial"/>
                <w:b/>
                <w:position w:val="-6"/>
                <w:sz w:val="20"/>
              </w:rPr>
              <w:t>2</w:t>
            </w:r>
          </w:p>
        </w:tc>
        <w:tc>
          <w:tcPr>
            <w:tcW w:w="2370" w:type="dxa"/>
            <w:vAlign w:val="center"/>
          </w:tcPr>
          <w:p w:rsidR="00591DE3" w:rsidRDefault="00591DE3" w:rsidP="00591DE3">
            <w:pPr>
              <w:rPr>
                <w:rFonts w:cs="Arial"/>
                <w:b/>
                <w:position w:val="-6"/>
                <w:sz w:val="20"/>
              </w:rPr>
            </w:pPr>
          </w:p>
        </w:tc>
        <w:tc>
          <w:tcPr>
            <w:tcW w:w="2922" w:type="dxa"/>
            <w:vAlign w:val="center"/>
          </w:tcPr>
          <w:p w:rsidR="00591DE3" w:rsidRDefault="00591DE3" w:rsidP="00591DE3">
            <w:pPr>
              <w:rPr>
                <w:rFonts w:cs="Arial"/>
                <w:b/>
                <w:position w:val="-6"/>
                <w:sz w:val="20"/>
              </w:rPr>
            </w:pPr>
          </w:p>
        </w:tc>
      </w:tr>
      <w:tr w:rsidR="00591DE3" w:rsidTr="00591DE3">
        <w:trPr>
          <w:trHeight w:val="360"/>
        </w:trPr>
        <w:tc>
          <w:tcPr>
            <w:tcW w:w="3780" w:type="dxa"/>
            <w:vAlign w:val="center"/>
          </w:tcPr>
          <w:p w:rsidR="00591DE3" w:rsidRDefault="00591DE3" w:rsidP="00591DE3">
            <w:pPr>
              <w:rPr>
                <w:rFonts w:cs="Arial"/>
                <w:b/>
                <w:position w:val="-6"/>
                <w:sz w:val="20"/>
              </w:rPr>
            </w:pPr>
            <w:r>
              <w:rPr>
                <w:rFonts w:cs="Arial"/>
                <w:b/>
                <w:position w:val="-6"/>
                <w:sz w:val="20"/>
              </w:rPr>
              <w:t>3</w:t>
            </w:r>
          </w:p>
        </w:tc>
        <w:tc>
          <w:tcPr>
            <w:tcW w:w="2370" w:type="dxa"/>
            <w:vAlign w:val="center"/>
          </w:tcPr>
          <w:p w:rsidR="00591DE3" w:rsidRDefault="00591DE3" w:rsidP="00591DE3">
            <w:pPr>
              <w:rPr>
                <w:rFonts w:cs="Arial"/>
                <w:b/>
                <w:position w:val="-6"/>
                <w:sz w:val="20"/>
              </w:rPr>
            </w:pPr>
          </w:p>
        </w:tc>
        <w:tc>
          <w:tcPr>
            <w:tcW w:w="2922" w:type="dxa"/>
            <w:vAlign w:val="center"/>
          </w:tcPr>
          <w:p w:rsidR="00591DE3" w:rsidRDefault="00591DE3" w:rsidP="00591DE3">
            <w:pPr>
              <w:rPr>
                <w:rFonts w:cs="Arial"/>
                <w:b/>
                <w:position w:val="-6"/>
                <w:sz w:val="20"/>
              </w:rPr>
            </w:pPr>
          </w:p>
        </w:tc>
      </w:tr>
      <w:tr w:rsidR="00591DE3" w:rsidTr="00591DE3">
        <w:trPr>
          <w:trHeight w:val="360"/>
        </w:trPr>
        <w:tc>
          <w:tcPr>
            <w:tcW w:w="3780" w:type="dxa"/>
            <w:vAlign w:val="center"/>
          </w:tcPr>
          <w:p w:rsidR="00591DE3" w:rsidRDefault="00591DE3" w:rsidP="00591DE3">
            <w:pPr>
              <w:rPr>
                <w:rFonts w:cs="Arial"/>
                <w:b/>
                <w:position w:val="-6"/>
                <w:sz w:val="20"/>
              </w:rPr>
            </w:pPr>
            <w:r>
              <w:rPr>
                <w:rFonts w:cs="Arial"/>
                <w:b/>
                <w:position w:val="-6"/>
                <w:sz w:val="20"/>
              </w:rPr>
              <w:t>4</w:t>
            </w:r>
          </w:p>
        </w:tc>
        <w:tc>
          <w:tcPr>
            <w:tcW w:w="2370" w:type="dxa"/>
            <w:vAlign w:val="center"/>
          </w:tcPr>
          <w:p w:rsidR="00591DE3" w:rsidRDefault="00591DE3" w:rsidP="00591DE3">
            <w:pPr>
              <w:rPr>
                <w:rFonts w:cs="Arial"/>
                <w:b/>
                <w:position w:val="-6"/>
                <w:sz w:val="20"/>
              </w:rPr>
            </w:pPr>
          </w:p>
        </w:tc>
        <w:tc>
          <w:tcPr>
            <w:tcW w:w="2922" w:type="dxa"/>
            <w:vAlign w:val="center"/>
          </w:tcPr>
          <w:p w:rsidR="00591DE3" w:rsidRDefault="00591DE3" w:rsidP="00591DE3">
            <w:pPr>
              <w:rPr>
                <w:rFonts w:cs="Arial"/>
                <w:b/>
                <w:position w:val="-6"/>
                <w:sz w:val="20"/>
              </w:rPr>
            </w:pPr>
          </w:p>
        </w:tc>
      </w:tr>
      <w:tr w:rsidR="00591DE3" w:rsidTr="00591DE3">
        <w:trPr>
          <w:trHeight w:val="360"/>
        </w:trPr>
        <w:tc>
          <w:tcPr>
            <w:tcW w:w="3780" w:type="dxa"/>
            <w:vAlign w:val="center"/>
          </w:tcPr>
          <w:p w:rsidR="00591DE3" w:rsidRDefault="00591DE3" w:rsidP="00591DE3">
            <w:pPr>
              <w:rPr>
                <w:rFonts w:cs="Arial"/>
                <w:b/>
                <w:position w:val="-6"/>
                <w:sz w:val="20"/>
              </w:rPr>
            </w:pPr>
            <w:r>
              <w:rPr>
                <w:rFonts w:cs="Arial"/>
                <w:b/>
                <w:position w:val="-6"/>
                <w:sz w:val="20"/>
              </w:rPr>
              <w:t>5</w:t>
            </w:r>
          </w:p>
        </w:tc>
        <w:tc>
          <w:tcPr>
            <w:tcW w:w="2370" w:type="dxa"/>
            <w:vAlign w:val="center"/>
          </w:tcPr>
          <w:p w:rsidR="00591DE3" w:rsidRDefault="00591DE3" w:rsidP="00591DE3">
            <w:pPr>
              <w:rPr>
                <w:rFonts w:cs="Arial"/>
                <w:b/>
                <w:position w:val="-6"/>
                <w:sz w:val="20"/>
              </w:rPr>
            </w:pPr>
          </w:p>
        </w:tc>
        <w:tc>
          <w:tcPr>
            <w:tcW w:w="2922" w:type="dxa"/>
            <w:vAlign w:val="center"/>
          </w:tcPr>
          <w:p w:rsidR="00591DE3" w:rsidRDefault="00591DE3" w:rsidP="00591DE3">
            <w:pPr>
              <w:rPr>
                <w:rFonts w:cs="Arial"/>
                <w:b/>
                <w:position w:val="-6"/>
                <w:sz w:val="20"/>
              </w:rPr>
            </w:pPr>
          </w:p>
        </w:tc>
      </w:tr>
      <w:tr w:rsidR="00591DE3" w:rsidTr="00591DE3">
        <w:trPr>
          <w:trHeight w:val="360"/>
        </w:trPr>
        <w:tc>
          <w:tcPr>
            <w:tcW w:w="3780" w:type="dxa"/>
            <w:vAlign w:val="center"/>
          </w:tcPr>
          <w:p w:rsidR="00591DE3" w:rsidRDefault="00591DE3" w:rsidP="00591DE3">
            <w:pPr>
              <w:rPr>
                <w:rFonts w:cs="Arial"/>
                <w:b/>
                <w:position w:val="-6"/>
                <w:sz w:val="20"/>
              </w:rPr>
            </w:pPr>
            <w:r>
              <w:rPr>
                <w:rFonts w:cs="Arial"/>
                <w:b/>
                <w:position w:val="-6"/>
                <w:sz w:val="20"/>
              </w:rPr>
              <w:t>6</w:t>
            </w:r>
          </w:p>
        </w:tc>
        <w:tc>
          <w:tcPr>
            <w:tcW w:w="2370" w:type="dxa"/>
            <w:vAlign w:val="center"/>
          </w:tcPr>
          <w:p w:rsidR="00591DE3" w:rsidRDefault="00591DE3" w:rsidP="00591DE3">
            <w:pPr>
              <w:rPr>
                <w:rFonts w:cs="Arial"/>
                <w:b/>
                <w:position w:val="-6"/>
                <w:sz w:val="20"/>
              </w:rPr>
            </w:pPr>
          </w:p>
        </w:tc>
        <w:tc>
          <w:tcPr>
            <w:tcW w:w="2922" w:type="dxa"/>
            <w:vAlign w:val="center"/>
          </w:tcPr>
          <w:p w:rsidR="00591DE3" w:rsidRDefault="00591DE3" w:rsidP="00591DE3">
            <w:pPr>
              <w:rPr>
                <w:rFonts w:cs="Arial"/>
                <w:b/>
                <w:position w:val="-6"/>
                <w:sz w:val="20"/>
              </w:rPr>
            </w:pPr>
          </w:p>
        </w:tc>
      </w:tr>
      <w:tr w:rsidR="00591DE3" w:rsidTr="00591DE3">
        <w:trPr>
          <w:trHeight w:val="360"/>
        </w:trPr>
        <w:tc>
          <w:tcPr>
            <w:tcW w:w="3780" w:type="dxa"/>
            <w:vAlign w:val="center"/>
          </w:tcPr>
          <w:p w:rsidR="00591DE3" w:rsidRDefault="00591DE3" w:rsidP="00591DE3">
            <w:pPr>
              <w:rPr>
                <w:rFonts w:cs="Arial"/>
                <w:b/>
                <w:position w:val="-6"/>
                <w:sz w:val="20"/>
              </w:rPr>
            </w:pPr>
            <w:r>
              <w:rPr>
                <w:rFonts w:cs="Arial"/>
                <w:b/>
                <w:position w:val="-6"/>
                <w:sz w:val="20"/>
              </w:rPr>
              <w:t>7</w:t>
            </w:r>
          </w:p>
        </w:tc>
        <w:tc>
          <w:tcPr>
            <w:tcW w:w="2370" w:type="dxa"/>
            <w:vAlign w:val="center"/>
          </w:tcPr>
          <w:p w:rsidR="00591DE3" w:rsidRDefault="00591DE3" w:rsidP="00591DE3">
            <w:pPr>
              <w:rPr>
                <w:rFonts w:cs="Arial"/>
                <w:b/>
                <w:position w:val="-6"/>
                <w:sz w:val="20"/>
              </w:rPr>
            </w:pPr>
          </w:p>
        </w:tc>
        <w:tc>
          <w:tcPr>
            <w:tcW w:w="2922" w:type="dxa"/>
            <w:vAlign w:val="center"/>
          </w:tcPr>
          <w:p w:rsidR="00591DE3" w:rsidRDefault="00591DE3" w:rsidP="00591DE3">
            <w:pPr>
              <w:rPr>
                <w:rFonts w:cs="Arial"/>
                <w:b/>
                <w:position w:val="-6"/>
                <w:sz w:val="20"/>
              </w:rPr>
            </w:pPr>
          </w:p>
        </w:tc>
      </w:tr>
      <w:tr w:rsidR="00591DE3" w:rsidTr="00591DE3">
        <w:trPr>
          <w:trHeight w:val="360"/>
        </w:trPr>
        <w:tc>
          <w:tcPr>
            <w:tcW w:w="3780" w:type="dxa"/>
            <w:vAlign w:val="center"/>
          </w:tcPr>
          <w:p w:rsidR="00591DE3" w:rsidRDefault="00591DE3" w:rsidP="00591DE3">
            <w:pPr>
              <w:rPr>
                <w:rFonts w:cs="Arial"/>
                <w:b/>
                <w:position w:val="-6"/>
                <w:sz w:val="20"/>
              </w:rPr>
            </w:pPr>
            <w:r>
              <w:rPr>
                <w:rFonts w:cs="Arial"/>
                <w:b/>
                <w:position w:val="-6"/>
                <w:sz w:val="20"/>
              </w:rPr>
              <w:t>8</w:t>
            </w:r>
          </w:p>
        </w:tc>
        <w:tc>
          <w:tcPr>
            <w:tcW w:w="2370" w:type="dxa"/>
            <w:vAlign w:val="center"/>
          </w:tcPr>
          <w:p w:rsidR="00591DE3" w:rsidRDefault="00591DE3" w:rsidP="00591DE3">
            <w:pPr>
              <w:rPr>
                <w:rFonts w:cs="Arial"/>
                <w:b/>
                <w:position w:val="-6"/>
                <w:sz w:val="20"/>
              </w:rPr>
            </w:pPr>
          </w:p>
        </w:tc>
        <w:tc>
          <w:tcPr>
            <w:tcW w:w="2922" w:type="dxa"/>
            <w:vAlign w:val="center"/>
          </w:tcPr>
          <w:p w:rsidR="00591DE3" w:rsidRDefault="00591DE3" w:rsidP="00591DE3">
            <w:pPr>
              <w:rPr>
                <w:rFonts w:cs="Arial"/>
                <w:b/>
                <w:position w:val="-6"/>
                <w:sz w:val="20"/>
              </w:rPr>
            </w:pPr>
          </w:p>
        </w:tc>
      </w:tr>
      <w:tr w:rsidR="00591DE3" w:rsidTr="00591DE3">
        <w:trPr>
          <w:trHeight w:val="360"/>
        </w:trPr>
        <w:tc>
          <w:tcPr>
            <w:tcW w:w="3780" w:type="dxa"/>
            <w:vAlign w:val="center"/>
          </w:tcPr>
          <w:p w:rsidR="00591DE3" w:rsidRDefault="00591DE3" w:rsidP="00591DE3">
            <w:pPr>
              <w:rPr>
                <w:rFonts w:cs="Arial"/>
                <w:b/>
                <w:position w:val="-6"/>
                <w:sz w:val="20"/>
              </w:rPr>
            </w:pPr>
            <w:r>
              <w:rPr>
                <w:rFonts w:cs="Arial"/>
                <w:b/>
                <w:position w:val="-6"/>
                <w:sz w:val="20"/>
              </w:rPr>
              <w:t>9</w:t>
            </w:r>
          </w:p>
        </w:tc>
        <w:tc>
          <w:tcPr>
            <w:tcW w:w="2370" w:type="dxa"/>
            <w:vAlign w:val="center"/>
          </w:tcPr>
          <w:p w:rsidR="00591DE3" w:rsidRDefault="00591DE3" w:rsidP="00591DE3">
            <w:pPr>
              <w:rPr>
                <w:rFonts w:cs="Arial"/>
                <w:b/>
                <w:position w:val="-6"/>
                <w:sz w:val="20"/>
              </w:rPr>
            </w:pPr>
          </w:p>
        </w:tc>
        <w:tc>
          <w:tcPr>
            <w:tcW w:w="2922" w:type="dxa"/>
            <w:vAlign w:val="center"/>
          </w:tcPr>
          <w:p w:rsidR="00591DE3" w:rsidRDefault="00591DE3" w:rsidP="00591DE3">
            <w:pPr>
              <w:rPr>
                <w:rFonts w:cs="Arial"/>
                <w:b/>
                <w:position w:val="-6"/>
                <w:sz w:val="20"/>
              </w:rPr>
            </w:pPr>
          </w:p>
        </w:tc>
      </w:tr>
      <w:tr w:rsidR="00591DE3" w:rsidTr="00591DE3">
        <w:trPr>
          <w:trHeight w:val="360"/>
        </w:trPr>
        <w:tc>
          <w:tcPr>
            <w:tcW w:w="3780" w:type="dxa"/>
            <w:vAlign w:val="center"/>
          </w:tcPr>
          <w:p w:rsidR="00591DE3" w:rsidRDefault="00591DE3" w:rsidP="00591DE3">
            <w:pPr>
              <w:rPr>
                <w:rFonts w:cs="Arial"/>
                <w:b/>
                <w:position w:val="-6"/>
                <w:sz w:val="20"/>
              </w:rPr>
            </w:pPr>
            <w:r>
              <w:rPr>
                <w:rFonts w:cs="Arial"/>
                <w:b/>
                <w:position w:val="-6"/>
                <w:sz w:val="20"/>
              </w:rPr>
              <w:t>10</w:t>
            </w:r>
          </w:p>
        </w:tc>
        <w:tc>
          <w:tcPr>
            <w:tcW w:w="2370" w:type="dxa"/>
            <w:vAlign w:val="center"/>
          </w:tcPr>
          <w:p w:rsidR="00591DE3" w:rsidRDefault="00591DE3" w:rsidP="00591DE3">
            <w:pPr>
              <w:rPr>
                <w:rFonts w:cs="Arial"/>
                <w:b/>
                <w:position w:val="-6"/>
                <w:sz w:val="20"/>
              </w:rPr>
            </w:pPr>
          </w:p>
        </w:tc>
        <w:tc>
          <w:tcPr>
            <w:tcW w:w="2922" w:type="dxa"/>
            <w:vAlign w:val="center"/>
          </w:tcPr>
          <w:p w:rsidR="00591DE3" w:rsidRDefault="00591DE3" w:rsidP="00591DE3">
            <w:pPr>
              <w:rPr>
                <w:rFonts w:cs="Arial"/>
                <w:b/>
                <w:position w:val="-6"/>
                <w:sz w:val="20"/>
              </w:rPr>
            </w:pPr>
          </w:p>
        </w:tc>
      </w:tr>
      <w:tr w:rsidR="00591DE3" w:rsidTr="00591DE3">
        <w:trPr>
          <w:cantSplit/>
          <w:trHeight w:val="360"/>
        </w:trPr>
        <w:tc>
          <w:tcPr>
            <w:tcW w:w="9072" w:type="dxa"/>
            <w:gridSpan w:val="3"/>
            <w:vAlign w:val="center"/>
          </w:tcPr>
          <w:p w:rsidR="00591DE3" w:rsidRDefault="00591DE3" w:rsidP="00130BD4">
            <w:pPr>
              <w:pStyle w:val="Heading1"/>
              <w:jc w:val="left"/>
              <w:rPr>
                <w:position w:val="0"/>
              </w:rPr>
            </w:pPr>
            <w:r>
              <w:rPr>
                <w:position w:val="0"/>
              </w:rPr>
              <w:t>For additional delegates – please use a continuation sheet</w:t>
            </w:r>
          </w:p>
        </w:tc>
      </w:tr>
      <w:tr w:rsidR="00591DE3" w:rsidTr="00591DE3">
        <w:trPr>
          <w:cantSplit/>
          <w:trHeight w:val="360"/>
        </w:trPr>
        <w:tc>
          <w:tcPr>
            <w:tcW w:w="9072" w:type="dxa"/>
            <w:gridSpan w:val="3"/>
            <w:vAlign w:val="center"/>
          </w:tcPr>
          <w:p w:rsidR="00591DE3" w:rsidRDefault="00591DE3" w:rsidP="00591DE3">
            <w:pPr>
              <w:pStyle w:val="Heading1"/>
              <w:jc w:val="left"/>
              <w:rPr>
                <w:b w:val="0"/>
                <w:position w:val="0"/>
              </w:rPr>
            </w:pPr>
            <w:r>
              <w:rPr>
                <w:b w:val="0"/>
                <w:position w:val="0"/>
              </w:rPr>
              <w:t>Firm name:</w:t>
            </w:r>
          </w:p>
        </w:tc>
      </w:tr>
      <w:tr w:rsidR="00591DE3" w:rsidTr="00591DE3">
        <w:trPr>
          <w:cantSplit/>
          <w:trHeight w:val="360"/>
        </w:trPr>
        <w:tc>
          <w:tcPr>
            <w:tcW w:w="9072" w:type="dxa"/>
            <w:gridSpan w:val="3"/>
            <w:vAlign w:val="center"/>
          </w:tcPr>
          <w:p w:rsidR="00591DE3" w:rsidRDefault="00591DE3" w:rsidP="00591DE3">
            <w:pPr>
              <w:pStyle w:val="Heading1"/>
              <w:jc w:val="left"/>
              <w:rPr>
                <w:b w:val="0"/>
                <w:position w:val="0"/>
              </w:rPr>
            </w:pPr>
            <w:r>
              <w:rPr>
                <w:b w:val="0"/>
                <w:position w:val="0"/>
              </w:rPr>
              <w:t>Address:</w:t>
            </w:r>
          </w:p>
        </w:tc>
      </w:tr>
      <w:tr w:rsidR="00591DE3" w:rsidTr="00591DE3">
        <w:trPr>
          <w:cantSplit/>
          <w:trHeight w:val="360"/>
        </w:trPr>
        <w:tc>
          <w:tcPr>
            <w:tcW w:w="9072" w:type="dxa"/>
            <w:gridSpan w:val="3"/>
            <w:vAlign w:val="center"/>
          </w:tcPr>
          <w:p w:rsidR="00591DE3" w:rsidRDefault="00591DE3" w:rsidP="00591DE3">
            <w:pPr>
              <w:pStyle w:val="Heading1"/>
              <w:jc w:val="left"/>
              <w:rPr>
                <w:b w:val="0"/>
                <w:position w:val="0"/>
              </w:rPr>
            </w:pPr>
          </w:p>
        </w:tc>
      </w:tr>
      <w:tr w:rsidR="00591DE3" w:rsidTr="00591DE3">
        <w:trPr>
          <w:cantSplit/>
          <w:trHeight w:val="360"/>
        </w:trPr>
        <w:tc>
          <w:tcPr>
            <w:tcW w:w="9072" w:type="dxa"/>
            <w:gridSpan w:val="3"/>
            <w:vAlign w:val="center"/>
          </w:tcPr>
          <w:p w:rsidR="00591DE3" w:rsidRDefault="00591DE3" w:rsidP="00591DE3">
            <w:pPr>
              <w:pStyle w:val="Heading1"/>
              <w:jc w:val="left"/>
              <w:rPr>
                <w:b w:val="0"/>
                <w:position w:val="0"/>
              </w:rPr>
            </w:pPr>
            <w:r>
              <w:rPr>
                <w:b w:val="0"/>
                <w:position w:val="0"/>
              </w:rPr>
              <w:t>Contact email:</w:t>
            </w:r>
          </w:p>
        </w:tc>
      </w:tr>
    </w:tbl>
    <w:p w:rsidR="00591DE3" w:rsidRDefault="00591DE3" w:rsidP="00591DE3"/>
    <w:p w:rsidR="00591DE3" w:rsidRPr="00D96242" w:rsidRDefault="00591DE3" w:rsidP="00591DE3">
      <w:pPr>
        <w:rPr>
          <w:sz w:val="20"/>
        </w:rPr>
      </w:pPr>
    </w:p>
    <w:p w:rsidR="00591DE3" w:rsidRPr="00D96242" w:rsidRDefault="00591DE3" w:rsidP="00591DE3">
      <w:pPr>
        <w:pStyle w:val="Heading1"/>
        <w:jc w:val="left"/>
      </w:pPr>
      <w:r w:rsidRPr="00D96242">
        <w:t>Please complete and return applications with cheques to:</w:t>
      </w:r>
    </w:p>
    <w:p w:rsidR="00591DE3" w:rsidRPr="00D96242" w:rsidRDefault="00591DE3" w:rsidP="00591DE3">
      <w:pPr>
        <w:rPr>
          <w:sz w:val="20"/>
        </w:rPr>
      </w:pPr>
    </w:p>
    <w:p w:rsidR="00591DE3" w:rsidRPr="00D96242" w:rsidRDefault="00D96242" w:rsidP="00591DE3">
      <w:pPr>
        <w:rPr>
          <w:sz w:val="20"/>
        </w:rPr>
      </w:pPr>
      <w:r w:rsidRPr="00D96242">
        <w:rPr>
          <w:sz w:val="20"/>
        </w:rPr>
        <w:t>Joanne Lucking</w:t>
      </w:r>
    </w:p>
    <w:p w:rsidR="00591DE3" w:rsidRPr="00D96242" w:rsidRDefault="00591DE3" w:rsidP="00591DE3">
      <w:pPr>
        <w:rPr>
          <w:sz w:val="20"/>
        </w:rPr>
      </w:pPr>
      <w:r w:rsidRPr="00D96242">
        <w:rPr>
          <w:sz w:val="20"/>
        </w:rPr>
        <w:t>Northern Society of Chartered Accountants</w:t>
      </w:r>
    </w:p>
    <w:p w:rsidR="00591DE3" w:rsidRPr="00D96242" w:rsidRDefault="00D96242" w:rsidP="00591DE3">
      <w:pPr>
        <w:rPr>
          <w:sz w:val="20"/>
        </w:rPr>
      </w:pPr>
      <w:r w:rsidRPr="00D96242">
        <w:rPr>
          <w:sz w:val="20"/>
        </w:rPr>
        <w:t>P.O. Box 101</w:t>
      </w:r>
    </w:p>
    <w:p w:rsidR="00591DE3" w:rsidRPr="00D96242" w:rsidRDefault="00D96242" w:rsidP="00591DE3">
      <w:pPr>
        <w:rPr>
          <w:sz w:val="20"/>
        </w:rPr>
      </w:pPr>
      <w:r w:rsidRPr="00D96242">
        <w:rPr>
          <w:sz w:val="20"/>
        </w:rPr>
        <w:t>Prudhoe</w:t>
      </w:r>
    </w:p>
    <w:p w:rsidR="00591DE3" w:rsidRPr="00D96242" w:rsidRDefault="00D96242" w:rsidP="00591DE3">
      <w:pPr>
        <w:rPr>
          <w:sz w:val="20"/>
        </w:rPr>
      </w:pPr>
      <w:r w:rsidRPr="00D96242">
        <w:rPr>
          <w:sz w:val="20"/>
        </w:rPr>
        <w:t>NE42 9AQ</w:t>
      </w:r>
    </w:p>
    <w:p w:rsidR="00591DE3" w:rsidRPr="00D96242" w:rsidRDefault="00591DE3" w:rsidP="00591DE3">
      <w:pPr>
        <w:rPr>
          <w:sz w:val="20"/>
        </w:rPr>
      </w:pPr>
    </w:p>
    <w:p w:rsidR="00591DE3" w:rsidRPr="00D96242" w:rsidRDefault="00591DE3" w:rsidP="00591DE3">
      <w:pPr>
        <w:rPr>
          <w:sz w:val="20"/>
        </w:rPr>
      </w:pPr>
      <w:r w:rsidRPr="00D96242">
        <w:rPr>
          <w:b/>
          <w:sz w:val="20"/>
        </w:rPr>
        <w:t>Cheques should be made payable to NSCA</w:t>
      </w:r>
    </w:p>
    <w:p w:rsidR="00591DE3" w:rsidRPr="00D96242" w:rsidRDefault="00591DE3" w:rsidP="00591DE3">
      <w:pPr>
        <w:rPr>
          <w:sz w:val="20"/>
        </w:rPr>
      </w:pPr>
    </w:p>
    <w:p w:rsidR="00951F40" w:rsidRPr="00951F40" w:rsidRDefault="00130BD4" w:rsidP="00D96242">
      <w:pPr>
        <w:rPr>
          <w:sz w:val="22"/>
          <w:szCs w:val="22"/>
        </w:rPr>
      </w:pPr>
      <w:r w:rsidRPr="00D96242">
        <w:rPr>
          <w:sz w:val="20"/>
        </w:rPr>
        <w:t xml:space="preserve">Alternatively, you can book online at </w:t>
      </w:r>
      <w:hyperlink r:id="rId10" w:history="1">
        <w:r w:rsidRPr="00D96242">
          <w:rPr>
            <w:rStyle w:val="Hyperlink"/>
            <w:sz w:val="20"/>
          </w:rPr>
          <w:t>www.icaew.com/northern</w:t>
        </w:r>
      </w:hyperlink>
    </w:p>
    <w:sectPr w:rsidR="00951F40" w:rsidRPr="00951F40" w:rsidSect="00B64BC9">
      <w:footerReference w:type="first" r:id="rId11"/>
      <w:pgSz w:w="11907" w:h="16840" w:code="9"/>
      <w:pgMar w:top="1440" w:right="1417"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BC9" w:rsidRDefault="00B64BC9">
      <w:r>
        <w:separator/>
      </w:r>
    </w:p>
  </w:endnote>
  <w:endnote w:type="continuationSeparator" w:id="0">
    <w:p w:rsidR="00B64BC9" w:rsidRDefault="00B6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BC9" w:rsidRDefault="00B64BC9">
    <w:pPr>
      <w:pStyle w:val="Footer"/>
    </w:pPr>
    <w:r>
      <w:rPr>
        <w:noProof/>
        <w:lang w:eastAsia="en-GB"/>
      </w:rPr>
      <w:drawing>
        <wp:inline distT="0" distB="0" distL="0" distR="0" wp14:anchorId="4C095F49" wp14:editId="1E99523B">
          <wp:extent cx="51435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lley_2_Secondary_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7137" cy="565020"/>
                  </a:xfrm>
                  <a:prstGeom prst="rect">
                    <a:avLst/>
                  </a:prstGeom>
                </pic:spPr>
              </pic:pic>
            </a:graphicData>
          </a:graphic>
        </wp:inline>
      </w:drawing>
    </w:r>
    <w:r w:rsidR="00BF5693">
      <w:tab/>
    </w:r>
    <w:r w:rsidR="00BF5693">
      <w:rPr>
        <w:noProof/>
        <w:lang w:eastAsia="en-GB"/>
      </w:rPr>
      <w:drawing>
        <wp:inline distT="0" distB="0" distL="0" distR="0" wp14:anchorId="7AF46BAF" wp14:editId="0DD41901">
          <wp:extent cx="1390650" cy="62865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5554" cy="63086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BC9" w:rsidRDefault="00B64BC9">
      <w:r>
        <w:separator/>
      </w:r>
    </w:p>
  </w:footnote>
  <w:footnote w:type="continuationSeparator" w:id="0">
    <w:p w:rsidR="00B64BC9" w:rsidRDefault="00B64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93D"/>
    <w:rsid w:val="000719BF"/>
    <w:rsid w:val="000A3617"/>
    <w:rsid w:val="000A4141"/>
    <w:rsid w:val="00130BD4"/>
    <w:rsid w:val="00162A00"/>
    <w:rsid w:val="003F6B71"/>
    <w:rsid w:val="004A3492"/>
    <w:rsid w:val="00561E24"/>
    <w:rsid w:val="00591DE3"/>
    <w:rsid w:val="005B538F"/>
    <w:rsid w:val="0060086C"/>
    <w:rsid w:val="006229C1"/>
    <w:rsid w:val="00627A4A"/>
    <w:rsid w:val="006B21EC"/>
    <w:rsid w:val="00717482"/>
    <w:rsid w:val="007E317E"/>
    <w:rsid w:val="0084760D"/>
    <w:rsid w:val="008754B0"/>
    <w:rsid w:val="008D56BD"/>
    <w:rsid w:val="00951F40"/>
    <w:rsid w:val="009C67C4"/>
    <w:rsid w:val="009F6ED1"/>
    <w:rsid w:val="00B64BC9"/>
    <w:rsid w:val="00BB4F04"/>
    <w:rsid w:val="00BE093D"/>
    <w:rsid w:val="00BF5693"/>
    <w:rsid w:val="00C373BE"/>
    <w:rsid w:val="00C70576"/>
    <w:rsid w:val="00D96242"/>
    <w:rsid w:val="00DA2CF3"/>
    <w:rsid w:val="00DA67C6"/>
    <w:rsid w:val="00E4302D"/>
    <w:rsid w:val="00E55DDE"/>
    <w:rsid w:val="00E84799"/>
    <w:rsid w:val="00F06D9A"/>
    <w:rsid w:val="00FC2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000000"/>
      <w:kern w:val="28"/>
      <w:sz w:val="24"/>
      <w:lang w:eastAsia="en-US"/>
    </w:rPr>
  </w:style>
  <w:style w:type="paragraph" w:styleId="Heading1">
    <w:name w:val="heading 1"/>
    <w:basedOn w:val="Normal"/>
    <w:next w:val="Normal"/>
    <w:qFormat/>
    <w:pPr>
      <w:keepNext/>
      <w:jc w:val="center"/>
      <w:outlineLvl w:val="0"/>
    </w:pPr>
    <w:rPr>
      <w:rFonts w:cs="Arial"/>
      <w:b/>
      <w:position w:val="-6"/>
      <w:sz w:val="20"/>
    </w:rPr>
  </w:style>
  <w:style w:type="paragraph" w:styleId="Heading2">
    <w:name w:val="heading 2"/>
    <w:basedOn w:val="Normal"/>
    <w:next w:val="Normal"/>
    <w:qFormat/>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8"/>
    </w:rPr>
  </w:style>
  <w:style w:type="paragraph" w:styleId="Subtitle">
    <w:name w:val="Subtitle"/>
    <w:basedOn w:val="Normal"/>
    <w:link w:val="SubtitleChar"/>
    <w:qFormat/>
    <w:pPr>
      <w:jc w:val="center"/>
    </w:pPr>
    <w:rPr>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spacing w:after="120"/>
    </w:pPr>
    <w:rPr>
      <w:sz w:val="20"/>
    </w:rPr>
  </w:style>
  <w:style w:type="paragraph" w:styleId="EnvelopeAddress">
    <w:name w:val="envelope address"/>
    <w:basedOn w:val="Normal"/>
    <w:semiHidden/>
    <w:pPr>
      <w:framePr w:w="7920" w:h="1980" w:hRule="exact" w:hSpace="180" w:wrap="auto" w:hAnchor="page" w:xAlign="center" w:yAlign="bottom"/>
      <w:ind w:left="2880"/>
    </w:pPr>
    <w:rPr>
      <w:color w:val="auto"/>
      <w:kern w:val="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auto"/>
      <w:kern w:val="0"/>
      <w:szCs w:val="24"/>
    </w:rPr>
  </w:style>
  <w:style w:type="paragraph" w:styleId="BodyText2">
    <w:name w:val="Body Text 2"/>
    <w:basedOn w:val="Normal"/>
    <w:semiHidden/>
    <w:rPr>
      <w:sz w:val="22"/>
    </w:rPr>
  </w:style>
  <w:style w:type="character" w:styleId="Hyperlink">
    <w:name w:val="Hyperlink"/>
    <w:semiHidden/>
    <w:unhideWhenUsed/>
    <w:rPr>
      <w:color w:val="0000FF"/>
      <w:u w:val="single"/>
    </w:rPr>
  </w:style>
  <w:style w:type="table" w:styleId="TableGrid">
    <w:name w:val="Table Grid"/>
    <w:basedOn w:val="TableNormal"/>
    <w:uiPriority w:val="59"/>
    <w:rsid w:val="00847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Pr>
      <w:rFonts w:ascii="Arial" w:hAnsi="Arial"/>
      <w:color w:val="000000"/>
      <w:kern w:val="28"/>
      <w:sz w:val="24"/>
      <w:lang w:eastAsia="en-US"/>
    </w:rPr>
  </w:style>
  <w:style w:type="paragraph" w:styleId="BalloonText">
    <w:name w:val="Balloon Text"/>
    <w:basedOn w:val="Normal"/>
    <w:semiHidden/>
    <w:unhideWhenUsed/>
    <w:rPr>
      <w:rFonts w:cs="Arial"/>
      <w:sz w:val="16"/>
      <w:szCs w:val="16"/>
    </w:rPr>
  </w:style>
  <w:style w:type="character" w:customStyle="1" w:styleId="BalloonTextChar">
    <w:name w:val="Balloon Text Char"/>
    <w:semiHidden/>
    <w:rPr>
      <w:rFonts w:ascii="Arial" w:hAnsi="Arial" w:cs="Arial"/>
      <w:color w:val="000000"/>
      <w:kern w:val="28"/>
      <w:sz w:val="16"/>
      <w:szCs w:val="16"/>
      <w:lang w:eastAsia="en-US"/>
    </w:rPr>
  </w:style>
  <w:style w:type="character" w:styleId="Strong">
    <w:name w:val="Strong"/>
    <w:uiPriority w:val="22"/>
    <w:qFormat/>
    <w:rsid w:val="00E84799"/>
    <w:rPr>
      <w:b/>
      <w:bCs/>
    </w:rPr>
  </w:style>
  <w:style w:type="character" w:customStyle="1" w:styleId="SubtitleChar">
    <w:name w:val="Subtitle Char"/>
    <w:link w:val="Subtitle"/>
    <w:rsid w:val="00951F40"/>
    <w:rPr>
      <w:rFonts w:ascii="Arial" w:hAnsi="Arial"/>
      <w:color w:val="000000"/>
      <w:kern w:val="28"/>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000000"/>
      <w:kern w:val="28"/>
      <w:sz w:val="24"/>
      <w:lang w:eastAsia="en-US"/>
    </w:rPr>
  </w:style>
  <w:style w:type="paragraph" w:styleId="Heading1">
    <w:name w:val="heading 1"/>
    <w:basedOn w:val="Normal"/>
    <w:next w:val="Normal"/>
    <w:qFormat/>
    <w:pPr>
      <w:keepNext/>
      <w:jc w:val="center"/>
      <w:outlineLvl w:val="0"/>
    </w:pPr>
    <w:rPr>
      <w:rFonts w:cs="Arial"/>
      <w:b/>
      <w:position w:val="-6"/>
      <w:sz w:val="20"/>
    </w:rPr>
  </w:style>
  <w:style w:type="paragraph" w:styleId="Heading2">
    <w:name w:val="heading 2"/>
    <w:basedOn w:val="Normal"/>
    <w:next w:val="Normal"/>
    <w:qFormat/>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8"/>
    </w:rPr>
  </w:style>
  <w:style w:type="paragraph" w:styleId="Subtitle">
    <w:name w:val="Subtitle"/>
    <w:basedOn w:val="Normal"/>
    <w:link w:val="SubtitleChar"/>
    <w:qFormat/>
    <w:pPr>
      <w:jc w:val="center"/>
    </w:pPr>
    <w:rPr>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spacing w:after="120"/>
    </w:pPr>
    <w:rPr>
      <w:sz w:val="20"/>
    </w:rPr>
  </w:style>
  <w:style w:type="paragraph" w:styleId="EnvelopeAddress">
    <w:name w:val="envelope address"/>
    <w:basedOn w:val="Normal"/>
    <w:semiHidden/>
    <w:pPr>
      <w:framePr w:w="7920" w:h="1980" w:hRule="exact" w:hSpace="180" w:wrap="auto" w:hAnchor="page" w:xAlign="center" w:yAlign="bottom"/>
      <w:ind w:left="2880"/>
    </w:pPr>
    <w:rPr>
      <w:color w:val="auto"/>
      <w:kern w:val="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auto"/>
      <w:kern w:val="0"/>
      <w:szCs w:val="24"/>
    </w:rPr>
  </w:style>
  <w:style w:type="paragraph" w:styleId="BodyText2">
    <w:name w:val="Body Text 2"/>
    <w:basedOn w:val="Normal"/>
    <w:semiHidden/>
    <w:rPr>
      <w:sz w:val="22"/>
    </w:rPr>
  </w:style>
  <w:style w:type="character" w:styleId="Hyperlink">
    <w:name w:val="Hyperlink"/>
    <w:semiHidden/>
    <w:unhideWhenUsed/>
    <w:rPr>
      <w:color w:val="0000FF"/>
      <w:u w:val="single"/>
    </w:rPr>
  </w:style>
  <w:style w:type="table" w:styleId="TableGrid">
    <w:name w:val="Table Grid"/>
    <w:basedOn w:val="TableNormal"/>
    <w:uiPriority w:val="59"/>
    <w:rsid w:val="00847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Pr>
      <w:rFonts w:ascii="Arial" w:hAnsi="Arial"/>
      <w:color w:val="000000"/>
      <w:kern w:val="28"/>
      <w:sz w:val="24"/>
      <w:lang w:eastAsia="en-US"/>
    </w:rPr>
  </w:style>
  <w:style w:type="paragraph" w:styleId="BalloonText">
    <w:name w:val="Balloon Text"/>
    <w:basedOn w:val="Normal"/>
    <w:semiHidden/>
    <w:unhideWhenUsed/>
    <w:rPr>
      <w:rFonts w:cs="Arial"/>
      <w:sz w:val="16"/>
      <w:szCs w:val="16"/>
    </w:rPr>
  </w:style>
  <w:style w:type="character" w:customStyle="1" w:styleId="BalloonTextChar">
    <w:name w:val="Balloon Text Char"/>
    <w:semiHidden/>
    <w:rPr>
      <w:rFonts w:ascii="Arial" w:hAnsi="Arial" w:cs="Arial"/>
      <w:color w:val="000000"/>
      <w:kern w:val="28"/>
      <w:sz w:val="16"/>
      <w:szCs w:val="16"/>
      <w:lang w:eastAsia="en-US"/>
    </w:rPr>
  </w:style>
  <w:style w:type="character" w:styleId="Strong">
    <w:name w:val="Strong"/>
    <w:uiPriority w:val="22"/>
    <w:qFormat/>
    <w:rsid w:val="00E84799"/>
    <w:rPr>
      <w:b/>
      <w:bCs/>
    </w:rPr>
  </w:style>
  <w:style w:type="character" w:customStyle="1" w:styleId="SubtitleChar">
    <w:name w:val="Subtitle Char"/>
    <w:link w:val="Subtitle"/>
    <w:rsid w:val="00951F40"/>
    <w:rPr>
      <w:rFonts w:ascii="Arial" w:hAnsi="Arial"/>
      <w:color w:val="000000"/>
      <w:kern w:val="28"/>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e.lucking@icaew.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aew.com/northern" TargetMode="External"/><Relationship Id="rId4" Type="http://schemas.openxmlformats.org/officeDocument/2006/relationships/webSettings" Target="webSettings.xml"/><Relationship Id="rId9" Type="http://schemas.openxmlformats.org/officeDocument/2006/relationships/hyperlink" Target="http://www.icaew.com/norther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1839259.dotm</Template>
  <TotalTime>23</TotalTime>
  <Pages>2</Pages>
  <Words>503</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REDWORTH 2010</vt:lpstr>
    </vt:vector>
  </TitlesOfParts>
  <Company>charlton &amp; co</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REDWORTH 2010</dc:title>
  <dc:creator>martin.hall</dc:creator>
  <cp:lastModifiedBy>Joanne Lucking</cp:lastModifiedBy>
  <cp:revision>4</cp:revision>
  <cp:lastPrinted>2014-07-31T11:41:00Z</cp:lastPrinted>
  <dcterms:created xsi:type="dcterms:W3CDTF">2014-07-28T13:41:00Z</dcterms:created>
  <dcterms:modified xsi:type="dcterms:W3CDTF">2014-07-31T11:43:00Z</dcterms:modified>
</cp:coreProperties>
</file>