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90" w:rsidRPr="0036287A" w:rsidRDefault="00241F1F" w:rsidP="00392E90">
      <w:pPr>
        <w:pStyle w:val="Heading1"/>
        <w:rPr>
          <w:rFonts w:cs="Arial"/>
          <w:caps w:val="0"/>
          <w:color w:val="CC0000"/>
          <w:sz w:val="52"/>
          <w:szCs w:val="52"/>
        </w:rPr>
      </w:pPr>
      <w:r>
        <w:rPr>
          <w:rFonts w:cs="Arial"/>
          <w:caps w:val="0"/>
          <w:color w:val="CC0000"/>
          <w:sz w:val="52"/>
          <w:szCs w:val="52"/>
        </w:rPr>
        <w:t xml:space="preserve">Charity accounts – Current issues including the new SORP </w:t>
      </w:r>
    </w:p>
    <w:p w:rsidR="00986E2D" w:rsidRPr="0036287A" w:rsidRDefault="00DA03A2" w:rsidP="00986E2D">
      <w:pPr>
        <w:pStyle w:val="subsubhead"/>
        <w:spacing w:before="40" w:after="40"/>
        <w:rPr>
          <w:rFonts w:cs="Arial"/>
          <w:color w:val="auto"/>
          <w:sz w:val="28"/>
          <w:szCs w:val="28"/>
        </w:rPr>
      </w:pPr>
      <w:r w:rsidRPr="0036287A">
        <w:rPr>
          <w:rFonts w:cs="Arial"/>
          <w:color w:val="auto"/>
          <w:sz w:val="28"/>
          <w:szCs w:val="28"/>
        </w:rPr>
        <w:t>T</w:t>
      </w:r>
      <w:r w:rsidR="0036287A">
        <w:rPr>
          <w:rFonts w:cs="Arial"/>
          <w:color w:val="auto"/>
          <w:sz w:val="28"/>
          <w:szCs w:val="28"/>
        </w:rPr>
        <w:t xml:space="preserve">uesday </w:t>
      </w:r>
      <w:r w:rsidR="00480D59">
        <w:rPr>
          <w:rFonts w:cs="Arial"/>
          <w:color w:val="auto"/>
          <w:sz w:val="28"/>
          <w:szCs w:val="28"/>
        </w:rPr>
        <w:t>2</w:t>
      </w:r>
      <w:r w:rsidR="00241F1F">
        <w:rPr>
          <w:rFonts w:cs="Arial"/>
          <w:color w:val="auto"/>
          <w:sz w:val="28"/>
          <w:szCs w:val="28"/>
        </w:rPr>
        <w:t>4</w:t>
      </w:r>
      <w:r w:rsidR="00D11652" w:rsidRPr="0036287A">
        <w:rPr>
          <w:rFonts w:cs="Arial"/>
          <w:color w:val="auto"/>
          <w:sz w:val="28"/>
          <w:szCs w:val="28"/>
        </w:rPr>
        <w:t xml:space="preserve"> </w:t>
      </w:r>
      <w:r w:rsidR="00241F1F">
        <w:rPr>
          <w:rFonts w:cs="Arial"/>
          <w:color w:val="auto"/>
          <w:sz w:val="28"/>
          <w:szCs w:val="28"/>
        </w:rPr>
        <w:t>March</w:t>
      </w:r>
      <w:r w:rsidR="00D11652" w:rsidRPr="0036287A">
        <w:rPr>
          <w:rFonts w:cs="Arial"/>
          <w:color w:val="auto"/>
          <w:sz w:val="28"/>
          <w:szCs w:val="28"/>
        </w:rPr>
        <w:t xml:space="preserve"> </w:t>
      </w:r>
      <w:r w:rsidR="0036287A">
        <w:rPr>
          <w:rFonts w:cs="Arial"/>
          <w:color w:val="auto"/>
          <w:sz w:val="28"/>
          <w:szCs w:val="28"/>
        </w:rPr>
        <w:t>2015</w:t>
      </w:r>
      <w:r w:rsidR="00A41B47" w:rsidRPr="0036287A">
        <w:rPr>
          <w:rFonts w:cs="Arial"/>
          <w:color w:val="auto"/>
          <w:sz w:val="28"/>
          <w:szCs w:val="28"/>
        </w:rPr>
        <w:t xml:space="preserve"> </w:t>
      </w:r>
      <w:r w:rsidR="00CB5BCD" w:rsidRPr="0036287A">
        <w:rPr>
          <w:rFonts w:cs="Arial"/>
          <w:color w:val="auto"/>
          <w:sz w:val="28"/>
          <w:szCs w:val="28"/>
        </w:rPr>
        <w:t xml:space="preserve"> </w:t>
      </w:r>
    </w:p>
    <w:p w:rsidR="0036287A" w:rsidRDefault="00241F1F" w:rsidP="00986E2D">
      <w:pPr>
        <w:pStyle w:val="subsubhead"/>
        <w:spacing w:before="40" w:after="40"/>
        <w:rPr>
          <w:rFonts w:cs="Arial"/>
          <w:color w:val="auto"/>
          <w:sz w:val="28"/>
          <w:szCs w:val="28"/>
        </w:rPr>
      </w:pPr>
      <w:r>
        <w:rPr>
          <w:rFonts w:cs="Arial"/>
          <w:color w:val="auto"/>
          <w:sz w:val="28"/>
          <w:szCs w:val="28"/>
        </w:rPr>
        <w:t>13:30 to 16:30</w:t>
      </w:r>
    </w:p>
    <w:p w:rsidR="00504BF6" w:rsidRPr="00241F1F" w:rsidRDefault="00241F1F" w:rsidP="00223890">
      <w:pPr>
        <w:spacing w:line="240" w:lineRule="auto"/>
        <w:rPr>
          <w:rFonts w:eastAsia="Times New Roman" w:cs="Arial"/>
          <w:sz w:val="28"/>
          <w:szCs w:val="28"/>
        </w:rPr>
      </w:pPr>
      <w:r>
        <w:rPr>
          <w:rFonts w:eastAsia="Times New Roman" w:cs="Arial"/>
          <w:sz w:val="28"/>
          <w:szCs w:val="28"/>
        </w:rPr>
        <w:t>Ramside Hall Hotel, Carville, Durham, DH1 1TD</w:t>
      </w:r>
    </w:p>
    <w:p w:rsidR="00241F1F" w:rsidRDefault="00241F1F" w:rsidP="00241F1F">
      <w:pPr>
        <w:rPr>
          <w:rFonts w:cs="Arial"/>
        </w:rPr>
      </w:pPr>
    </w:p>
    <w:p w:rsidR="00241F1F" w:rsidRDefault="00241F1F" w:rsidP="00241F1F">
      <w:pPr>
        <w:rPr>
          <w:rFonts w:cs="Arial"/>
        </w:rPr>
      </w:pPr>
      <w:r w:rsidRPr="003D4D3B">
        <w:rPr>
          <w:rFonts w:cs="Arial"/>
        </w:rPr>
        <w:t>Accounting for charities is subject to continual change.  Recent developments include legislative changes as well as regulatory developments. In particular the Charities SORP has been updated to reflect the changes introduced by FRS 102 and consequent changes to the FRSSE (which may well have been withdrawn by the date of the course!)</w:t>
      </w:r>
      <w:r>
        <w:rPr>
          <w:rFonts w:cs="Arial"/>
        </w:rPr>
        <w:t xml:space="preserve">. </w:t>
      </w:r>
      <w:r w:rsidRPr="003D4D3B">
        <w:rPr>
          <w:rFonts w:cs="Arial"/>
        </w:rPr>
        <w:t>This course will consider the practical impact in charity accounts that arise from these changes.  It will also address key auditing issues together with issues for reporting accountants.</w:t>
      </w:r>
    </w:p>
    <w:p w:rsidR="00241F1F" w:rsidRDefault="00241F1F" w:rsidP="00241F1F">
      <w:pPr>
        <w:rPr>
          <w:rFonts w:cs="Arial"/>
          <w:b/>
        </w:rPr>
      </w:pPr>
      <w:r>
        <w:rPr>
          <w:rFonts w:cs="Arial"/>
          <w:b/>
        </w:rPr>
        <w:t>Content will include:</w:t>
      </w:r>
    </w:p>
    <w:p w:rsidR="00241F1F" w:rsidRDefault="00241F1F" w:rsidP="00241F1F">
      <w:pPr>
        <w:numPr>
          <w:ilvl w:val="0"/>
          <w:numId w:val="33"/>
        </w:numPr>
        <w:spacing w:before="0" w:line="240" w:lineRule="auto"/>
        <w:ind w:right="29"/>
        <w:jc w:val="both"/>
      </w:pPr>
      <w:r>
        <w:t>Recent legal and regulatory developments and Charity Commission consultations and publications.</w:t>
      </w:r>
    </w:p>
    <w:p w:rsidR="00241F1F" w:rsidRDefault="00241F1F" w:rsidP="00241F1F">
      <w:pPr>
        <w:numPr>
          <w:ilvl w:val="0"/>
          <w:numId w:val="33"/>
        </w:numPr>
        <w:spacing w:before="0" w:line="240" w:lineRule="auto"/>
        <w:ind w:right="29"/>
        <w:jc w:val="both"/>
      </w:pPr>
      <w:r>
        <w:t>Planning for the new Charities SORP</w:t>
      </w:r>
    </w:p>
    <w:p w:rsidR="00241F1F" w:rsidRDefault="00241F1F" w:rsidP="00241F1F">
      <w:pPr>
        <w:numPr>
          <w:ilvl w:val="0"/>
          <w:numId w:val="33"/>
        </w:numPr>
        <w:spacing w:before="0" w:line="240" w:lineRule="auto"/>
        <w:ind w:right="29"/>
        <w:jc w:val="both"/>
      </w:pPr>
      <w:r>
        <w:t>The impact of changes in charity funding and public sector involvement on trustees’ reports and accounts</w:t>
      </w:r>
    </w:p>
    <w:p w:rsidR="00241F1F" w:rsidRDefault="00241F1F" w:rsidP="00241F1F">
      <w:pPr>
        <w:numPr>
          <w:ilvl w:val="0"/>
          <w:numId w:val="33"/>
        </w:numPr>
        <w:spacing w:before="0" w:line="240" w:lineRule="auto"/>
        <w:ind w:right="29"/>
        <w:jc w:val="both"/>
      </w:pPr>
      <w:r>
        <w:t xml:space="preserve">Charitable structures including Charitable Incorporated </w:t>
      </w:r>
      <w:proofErr w:type="spellStart"/>
      <w:r>
        <w:t>Organisations</w:t>
      </w:r>
      <w:proofErr w:type="spellEnd"/>
    </w:p>
    <w:p w:rsidR="00241F1F" w:rsidRDefault="00241F1F" w:rsidP="00241F1F">
      <w:pPr>
        <w:numPr>
          <w:ilvl w:val="0"/>
          <w:numId w:val="33"/>
        </w:numPr>
        <w:spacing w:before="0" w:line="240" w:lineRule="auto"/>
        <w:ind w:right="29"/>
        <w:jc w:val="both"/>
      </w:pPr>
      <w:r>
        <w:t>Public benefit reporting</w:t>
      </w:r>
    </w:p>
    <w:p w:rsidR="00241F1F" w:rsidRPr="00241F1F" w:rsidRDefault="00241F1F" w:rsidP="00241F1F">
      <w:pPr>
        <w:pStyle w:val="ListParagraph"/>
        <w:numPr>
          <w:ilvl w:val="0"/>
          <w:numId w:val="33"/>
        </w:numPr>
        <w:rPr>
          <w:rFonts w:cs="Arial"/>
        </w:rPr>
      </w:pPr>
      <w:r>
        <w:t>Reporting to the Charity Commission</w:t>
      </w:r>
    </w:p>
    <w:p w:rsidR="00241F1F" w:rsidRPr="00241F1F" w:rsidRDefault="00241F1F" w:rsidP="00241F1F">
      <w:pPr>
        <w:rPr>
          <w:rFonts w:cs="Arial"/>
          <w:b/>
          <w:color w:val="CC0000"/>
        </w:rPr>
      </w:pPr>
    </w:p>
    <w:p w:rsidR="002F56F0" w:rsidRDefault="002F56F0" w:rsidP="002F56F0">
      <w:pPr>
        <w:rPr>
          <w:rFonts w:cs="Arial"/>
          <w:b/>
        </w:rPr>
      </w:pPr>
      <w:r w:rsidRPr="001E0938">
        <w:rPr>
          <w:rFonts w:cs="Arial"/>
          <w:b/>
          <w:color w:val="CC0000"/>
        </w:rPr>
        <w:t>Bill Telford BA FCA</w:t>
      </w:r>
      <w:r w:rsidRPr="001E0938">
        <w:rPr>
          <w:rFonts w:cs="Arial"/>
          <w:b/>
        </w:rPr>
        <w:t xml:space="preserve"> </w:t>
      </w:r>
      <w:r>
        <w:rPr>
          <w:rFonts w:cs="Arial"/>
          <w:b/>
        </w:rPr>
        <w:t xml:space="preserve"> </w:t>
      </w:r>
    </w:p>
    <w:p w:rsidR="002F56F0" w:rsidRDefault="002F56F0" w:rsidP="002F56F0">
      <w:pPr>
        <w:rPr>
          <w:rFonts w:cs="Arial"/>
        </w:rPr>
      </w:pPr>
      <w:r w:rsidRPr="001E0938">
        <w:rPr>
          <w:rFonts w:cs="Arial"/>
        </w:rPr>
        <w:t>Having qualified with an international practice, Bill has spent more than 30 years in technical and training roles within the profession. He has recently retired as a partner with Baker Tilly, and is now trading as a freelance lecturer and training consultant.</w:t>
      </w:r>
    </w:p>
    <w:p w:rsidR="0036287A" w:rsidRPr="0036287A" w:rsidRDefault="0036287A" w:rsidP="0036287A">
      <w:pPr>
        <w:spacing w:line="240" w:lineRule="auto"/>
        <w:rPr>
          <w:rFonts w:eastAsia="Times New Roman" w:cs="Arial"/>
          <w:sz w:val="22"/>
          <w:szCs w:val="22"/>
        </w:rPr>
      </w:pPr>
    </w:p>
    <w:p w:rsidR="00AC783E" w:rsidRPr="0036287A" w:rsidRDefault="00FC50C4" w:rsidP="009D1765">
      <w:pPr>
        <w:spacing w:before="0"/>
        <w:rPr>
          <w:rFonts w:cs="Arial"/>
          <w:b/>
          <w:color w:val="auto"/>
          <w:sz w:val="22"/>
          <w:szCs w:val="22"/>
        </w:rPr>
      </w:pPr>
      <w:r w:rsidRPr="0036287A">
        <w:rPr>
          <w:rFonts w:cs="Arial"/>
          <w:b/>
          <w:color w:val="auto"/>
          <w:sz w:val="22"/>
          <w:szCs w:val="22"/>
        </w:rPr>
        <w:t>Booking:</w:t>
      </w:r>
    </w:p>
    <w:p w:rsidR="002F56F0" w:rsidRPr="00D47F03" w:rsidRDefault="002F56F0" w:rsidP="002F56F0">
      <w:pPr>
        <w:rPr>
          <w:rFonts w:cs="Arial"/>
          <w:b/>
        </w:rPr>
      </w:pPr>
      <w:r>
        <w:rPr>
          <w:rFonts w:cs="Arial"/>
          <w:b/>
        </w:rPr>
        <w:t>Credit/Debit Card – Tel (0)1908 248159</w:t>
      </w:r>
    </w:p>
    <w:p w:rsidR="002F56F0" w:rsidRPr="00D47F03" w:rsidRDefault="002F56F0" w:rsidP="002F56F0">
      <w:pPr>
        <w:rPr>
          <w:rFonts w:cs="Arial"/>
        </w:rPr>
      </w:pPr>
      <w:r w:rsidRPr="00D729DC">
        <w:rPr>
          <w:rFonts w:cs="Arial"/>
          <w:b/>
        </w:rPr>
        <w:t>Online Booking</w:t>
      </w:r>
      <w:r>
        <w:rPr>
          <w:rFonts w:cs="Arial"/>
          <w:b/>
        </w:rPr>
        <w:t xml:space="preserve"> - </w:t>
      </w:r>
      <w:r w:rsidRPr="00D47F03">
        <w:rPr>
          <w:rFonts w:cs="Arial"/>
        </w:rPr>
        <w:t xml:space="preserve">£84.00 </w:t>
      </w:r>
      <w:proofErr w:type="spellStart"/>
      <w:proofErr w:type="gramStart"/>
      <w:r w:rsidRPr="00D47F03">
        <w:rPr>
          <w:rFonts w:cs="Arial"/>
        </w:rPr>
        <w:t>inc</w:t>
      </w:r>
      <w:proofErr w:type="spellEnd"/>
      <w:proofErr w:type="gramEnd"/>
      <w:r>
        <w:rPr>
          <w:rFonts w:cs="Arial"/>
        </w:rPr>
        <w:t xml:space="preserve"> </w:t>
      </w:r>
      <w:r w:rsidRPr="00D47F03">
        <w:rPr>
          <w:rFonts w:cs="Arial"/>
        </w:rPr>
        <w:t xml:space="preserve">VAT, Retired/not employed £42.00 </w:t>
      </w:r>
      <w:proofErr w:type="spellStart"/>
      <w:r w:rsidRPr="00D47F03">
        <w:rPr>
          <w:rFonts w:cs="Arial"/>
        </w:rPr>
        <w:t>inc</w:t>
      </w:r>
      <w:proofErr w:type="spellEnd"/>
      <w:r w:rsidRPr="00D47F03">
        <w:rPr>
          <w:rFonts w:cs="Arial"/>
        </w:rPr>
        <w:t xml:space="preserve"> VAT</w:t>
      </w:r>
      <w:r>
        <w:rPr>
          <w:rFonts w:cs="Arial"/>
        </w:rPr>
        <w:t xml:space="preserve"> at icaew.com/northern events</w:t>
      </w:r>
    </w:p>
    <w:p w:rsidR="002F56F0" w:rsidRPr="00D47F03" w:rsidRDefault="002F56F0" w:rsidP="002F56F0">
      <w:pPr>
        <w:rPr>
          <w:rFonts w:cs="Arial"/>
        </w:rPr>
      </w:pPr>
      <w:r w:rsidRPr="00D729DC">
        <w:rPr>
          <w:rFonts w:cs="Arial"/>
          <w:b/>
        </w:rPr>
        <w:t>Postal Booking</w:t>
      </w:r>
      <w:r>
        <w:rPr>
          <w:rFonts w:cs="Arial"/>
          <w:b/>
        </w:rPr>
        <w:t xml:space="preserve"> by </w:t>
      </w:r>
      <w:proofErr w:type="spellStart"/>
      <w:r>
        <w:rPr>
          <w:rFonts w:cs="Arial"/>
          <w:b/>
        </w:rPr>
        <w:t>cheque</w:t>
      </w:r>
      <w:proofErr w:type="spellEnd"/>
      <w:r>
        <w:rPr>
          <w:rFonts w:cs="Arial"/>
          <w:b/>
        </w:rPr>
        <w:t xml:space="preserve"> -</w:t>
      </w:r>
      <w:r w:rsidRPr="00D47F03">
        <w:rPr>
          <w:rFonts w:cs="Arial"/>
        </w:rPr>
        <w:t xml:space="preserve"> £90.00 </w:t>
      </w:r>
      <w:proofErr w:type="spellStart"/>
      <w:proofErr w:type="gramStart"/>
      <w:r w:rsidRPr="00D47F03">
        <w:rPr>
          <w:rFonts w:cs="Arial"/>
        </w:rPr>
        <w:t>inc</w:t>
      </w:r>
      <w:proofErr w:type="spellEnd"/>
      <w:proofErr w:type="gramEnd"/>
      <w:r w:rsidRPr="00D47F03">
        <w:rPr>
          <w:rFonts w:cs="Arial"/>
        </w:rPr>
        <w:t xml:space="preserve"> VAT, Retire</w:t>
      </w:r>
      <w:r>
        <w:rPr>
          <w:rFonts w:cs="Arial"/>
        </w:rPr>
        <w:t xml:space="preserve">d/not employed £45.00 </w:t>
      </w:r>
      <w:proofErr w:type="spellStart"/>
      <w:r>
        <w:rPr>
          <w:rFonts w:cs="Arial"/>
        </w:rPr>
        <w:t>inc</w:t>
      </w:r>
      <w:proofErr w:type="spellEnd"/>
      <w:r>
        <w:rPr>
          <w:rFonts w:cs="Arial"/>
        </w:rPr>
        <w:t xml:space="preserve"> </w:t>
      </w:r>
      <w:r w:rsidRPr="00D47F03">
        <w:rPr>
          <w:rFonts w:cs="Arial"/>
        </w:rPr>
        <w:t>VAT</w:t>
      </w:r>
    </w:p>
    <w:p w:rsidR="00FC50C4" w:rsidRPr="0036287A" w:rsidRDefault="00FC50C4" w:rsidP="009D1765">
      <w:pPr>
        <w:spacing w:before="0"/>
        <w:rPr>
          <w:rFonts w:cs="Arial"/>
          <w:color w:val="auto"/>
          <w:sz w:val="22"/>
          <w:szCs w:val="22"/>
        </w:rPr>
      </w:pPr>
    </w:p>
    <w:p w:rsidR="003B2B8F" w:rsidRPr="0036287A" w:rsidRDefault="0016683A" w:rsidP="009D1765">
      <w:pPr>
        <w:spacing w:before="0"/>
        <w:rPr>
          <w:rFonts w:cs="Arial"/>
          <w:color w:val="auto"/>
        </w:rPr>
      </w:pPr>
      <w:r w:rsidRPr="0036287A">
        <w:rPr>
          <w:rFonts w:cs="Arial"/>
          <w:color w:val="auto"/>
          <w:sz w:val="22"/>
          <w:szCs w:val="22"/>
        </w:rPr>
        <w:t>F</w:t>
      </w:r>
      <w:r w:rsidR="003B2B8F" w:rsidRPr="0036287A">
        <w:rPr>
          <w:rFonts w:cs="Arial"/>
          <w:color w:val="auto"/>
          <w:sz w:val="22"/>
          <w:szCs w:val="22"/>
        </w:rPr>
        <w:t>urthe</w:t>
      </w:r>
      <w:r w:rsidR="00BD4DBD" w:rsidRPr="0036287A">
        <w:rPr>
          <w:rFonts w:cs="Arial"/>
          <w:color w:val="auto"/>
          <w:sz w:val="22"/>
          <w:szCs w:val="22"/>
        </w:rPr>
        <w:t>r information contact Joanne Lucking</w:t>
      </w:r>
      <w:r w:rsidR="003B2B8F" w:rsidRPr="0036287A">
        <w:rPr>
          <w:rFonts w:cs="Arial"/>
          <w:color w:val="auto"/>
          <w:sz w:val="22"/>
          <w:szCs w:val="22"/>
        </w:rPr>
        <w:t xml:space="preserve"> on 0191 300 0532 </w:t>
      </w:r>
      <w:hyperlink r:id="rId9" w:history="1">
        <w:r w:rsidR="00BD4DBD" w:rsidRPr="0036287A">
          <w:rPr>
            <w:rStyle w:val="Hyperlink"/>
            <w:rFonts w:cs="Arial"/>
            <w:sz w:val="22"/>
            <w:szCs w:val="22"/>
          </w:rPr>
          <w:t>joanne.lucking@icaew.com</w:t>
        </w:r>
      </w:hyperlink>
      <w:r w:rsidR="00BD4DBD" w:rsidRPr="0036287A">
        <w:rPr>
          <w:rFonts w:cs="Arial"/>
          <w:color w:val="auto"/>
        </w:rPr>
        <w:t xml:space="preserve"> </w:t>
      </w:r>
    </w:p>
    <w:p w:rsidR="0070715B" w:rsidRPr="0036287A" w:rsidRDefault="00241F1F" w:rsidP="009D1765">
      <w:pPr>
        <w:pStyle w:val="subsubhead"/>
        <w:spacing w:before="0"/>
        <w:rPr>
          <w:rFonts w:cs="Arial"/>
          <w:b/>
          <w:color w:val="auto"/>
          <w:sz w:val="20"/>
        </w:rPr>
      </w:pPr>
      <w:r>
        <w:rPr>
          <w:rFonts w:cs="Arial"/>
          <w:b/>
          <w:color w:val="auto"/>
          <w:sz w:val="20"/>
        </w:rPr>
        <w:pict>
          <v:rect id="_x0000_i1025" style="width:0;height:1.5pt" o:hralign="center" o:hrstd="t" o:hr="t" fillcolor="#aaa" stroked="f"/>
        </w:pict>
      </w:r>
    </w:p>
    <w:p w:rsidR="00CD2C7F" w:rsidRPr="0036287A" w:rsidRDefault="00CE38A6" w:rsidP="00BD4DBD">
      <w:pPr>
        <w:pStyle w:val="subsubhead"/>
        <w:spacing w:before="0"/>
        <w:rPr>
          <w:rFonts w:cs="Arial"/>
          <w:color w:val="auto"/>
          <w:sz w:val="18"/>
        </w:rPr>
      </w:pPr>
      <w:r w:rsidRPr="0036287A">
        <w:rPr>
          <w:rFonts w:cs="Arial"/>
          <w:b/>
          <w:color w:val="auto"/>
          <w:sz w:val="18"/>
        </w:rPr>
        <w:t>*</w:t>
      </w:r>
      <w:r w:rsidR="0070715B" w:rsidRPr="0036287A">
        <w:rPr>
          <w:rFonts w:cs="Arial"/>
          <w:b/>
          <w:color w:val="auto"/>
          <w:sz w:val="18"/>
        </w:rPr>
        <w:t>I</w:t>
      </w:r>
      <w:r w:rsidRPr="0036287A">
        <w:rPr>
          <w:rFonts w:cs="Arial"/>
          <w:b/>
          <w:color w:val="auto"/>
          <w:sz w:val="18"/>
        </w:rPr>
        <w:t>/we</w:t>
      </w:r>
      <w:r w:rsidR="0070715B" w:rsidRPr="0036287A">
        <w:rPr>
          <w:rFonts w:cs="Arial"/>
          <w:b/>
          <w:color w:val="auto"/>
          <w:sz w:val="18"/>
        </w:rPr>
        <w:t xml:space="preserve"> would like to attend </w:t>
      </w:r>
      <w:r w:rsidR="00241F1F">
        <w:rPr>
          <w:rFonts w:cs="Arial"/>
          <w:b/>
          <w:color w:val="auto"/>
          <w:sz w:val="18"/>
        </w:rPr>
        <w:t>Charity accounts – current issues including the new SORP</w:t>
      </w:r>
      <w:r w:rsidR="00AC783E" w:rsidRPr="0036287A">
        <w:rPr>
          <w:rFonts w:cs="Arial"/>
          <w:b/>
          <w:color w:val="auto"/>
          <w:sz w:val="18"/>
        </w:rPr>
        <w:t xml:space="preserve"> </w:t>
      </w:r>
      <w:r w:rsidR="0070715B" w:rsidRPr="0036287A">
        <w:rPr>
          <w:rFonts w:cs="Arial"/>
          <w:b/>
          <w:color w:val="auto"/>
          <w:sz w:val="18"/>
        </w:rPr>
        <w:t xml:space="preserve">on </w:t>
      </w:r>
      <w:r w:rsidR="00144071">
        <w:rPr>
          <w:rFonts w:cs="Arial"/>
          <w:b/>
          <w:color w:val="auto"/>
          <w:sz w:val="18"/>
        </w:rPr>
        <w:t>Tuesday 2</w:t>
      </w:r>
      <w:r w:rsidR="00241F1F">
        <w:rPr>
          <w:rFonts w:cs="Arial"/>
          <w:b/>
          <w:color w:val="auto"/>
          <w:sz w:val="18"/>
        </w:rPr>
        <w:t>4</w:t>
      </w:r>
      <w:r w:rsidR="00480D59">
        <w:rPr>
          <w:rFonts w:cs="Arial"/>
          <w:b/>
          <w:color w:val="auto"/>
          <w:sz w:val="18"/>
        </w:rPr>
        <w:t xml:space="preserve"> </w:t>
      </w:r>
      <w:r w:rsidR="00241F1F">
        <w:rPr>
          <w:rFonts w:cs="Arial"/>
          <w:b/>
          <w:color w:val="auto"/>
          <w:sz w:val="18"/>
        </w:rPr>
        <w:t>March</w:t>
      </w:r>
      <w:bookmarkStart w:id="0" w:name="_GoBack"/>
      <w:bookmarkEnd w:id="0"/>
      <w:r w:rsidR="00480D59">
        <w:rPr>
          <w:rFonts w:cs="Arial"/>
          <w:b/>
          <w:color w:val="auto"/>
          <w:sz w:val="18"/>
        </w:rPr>
        <w:t xml:space="preserve"> </w:t>
      </w:r>
      <w:r w:rsidR="00C56C57" w:rsidRPr="0036287A">
        <w:rPr>
          <w:rFonts w:cs="Arial"/>
          <w:b/>
          <w:color w:val="auto"/>
          <w:sz w:val="18"/>
        </w:rPr>
        <w:t>201</w:t>
      </w:r>
      <w:r w:rsidR="00144071">
        <w:rPr>
          <w:rFonts w:cs="Arial"/>
          <w:b/>
          <w:color w:val="auto"/>
          <w:sz w:val="18"/>
        </w:rPr>
        <w:t>5</w:t>
      </w:r>
      <w:r w:rsidR="00223890" w:rsidRPr="0036287A">
        <w:rPr>
          <w:rFonts w:cs="Arial"/>
          <w:b/>
          <w:color w:val="auto"/>
          <w:sz w:val="18"/>
        </w:rPr>
        <w:t>.</w:t>
      </w:r>
      <w:r w:rsidR="00BD4DBD" w:rsidRPr="0036287A">
        <w:rPr>
          <w:rFonts w:cs="Arial"/>
          <w:b/>
          <w:color w:val="auto"/>
          <w:sz w:val="18"/>
        </w:rPr>
        <w:t xml:space="preserve"> </w:t>
      </w:r>
      <w:r w:rsidR="00BD4DBD" w:rsidRPr="0036287A">
        <w:rPr>
          <w:rFonts w:cs="Arial"/>
          <w:color w:val="auto"/>
          <w:sz w:val="18"/>
        </w:rPr>
        <w:t xml:space="preserve"> </w:t>
      </w:r>
    </w:p>
    <w:p w:rsidR="0070715B" w:rsidRPr="0036287A" w:rsidRDefault="00CD2C7F" w:rsidP="002E76E6">
      <w:pPr>
        <w:pStyle w:val="orderform"/>
        <w:spacing w:before="140"/>
        <w:rPr>
          <w:rFonts w:cs="Arial"/>
          <w:color w:val="auto"/>
          <w:sz w:val="18"/>
        </w:rPr>
      </w:pPr>
      <w:r w:rsidRPr="0036287A">
        <w:rPr>
          <w:rFonts w:cs="Arial"/>
          <w:color w:val="auto"/>
          <w:sz w:val="18"/>
        </w:rPr>
        <w:t>N</w:t>
      </w:r>
      <w:r w:rsidR="0070715B" w:rsidRPr="0036287A">
        <w:rPr>
          <w:rFonts w:cs="Arial"/>
          <w:color w:val="auto"/>
          <w:sz w:val="18"/>
        </w:rPr>
        <w:t xml:space="preserve">ame: </w:t>
      </w:r>
      <w:r w:rsidR="0070715B" w:rsidRPr="0036287A">
        <w:rPr>
          <w:rFonts w:cs="Arial"/>
          <w:color w:val="auto"/>
          <w:sz w:val="18"/>
        </w:rPr>
        <w:tab/>
      </w:r>
      <w:proofErr w:type="spellStart"/>
      <w:r w:rsidR="0070715B" w:rsidRPr="0036287A">
        <w:rPr>
          <w:rFonts w:cs="Arial"/>
          <w:color w:val="auto"/>
          <w:sz w:val="18"/>
        </w:rPr>
        <w:t>Organisation</w:t>
      </w:r>
      <w:proofErr w:type="spellEnd"/>
      <w:r w:rsidR="0070715B" w:rsidRPr="0036287A">
        <w:rPr>
          <w:rFonts w:cs="Arial"/>
          <w:color w:val="auto"/>
          <w:sz w:val="18"/>
        </w:rPr>
        <w:t>:</w:t>
      </w:r>
      <w:r w:rsidR="0070715B" w:rsidRPr="0036287A">
        <w:rPr>
          <w:rFonts w:cs="Arial"/>
          <w:color w:val="auto"/>
          <w:sz w:val="18"/>
        </w:rPr>
        <w:tab/>
      </w:r>
    </w:p>
    <w:p w:rsidR="0070715B" w:rsidRPr="0036287A" w:rsidRDefault="0070715B" w:rsidP="002E76E6">
      <w:pPr>
        <w:pStyle w:val="orderform"/>
        <w:spacing w:before="140"/>
        <w:rPr>
          <w:rFonts w:cs="Arial"/>
          <w:color w:val="auto"/>
          <w:sz w:val="18"/>
        </w:rPr>
      </w:pPr>
      <w:r w:rsidRPr="0036287A">
        <w:rPr>
          <w:rFonts w:cs="Arial"/>
          <w:color w:val="auto"/>
          <w:sz w:val="18"/>
        </w:rPr>
        <w:t>E-mail:</w:t>
      </w:r>
      <w:r w:rsidRPr="0036287A">
        <w:rPr>
          <w:rFonts w:cs="Arial"/>
          <w:color w:val="auto"/>
          <w:sz w:val="18"/>
        </w:rPr>
        <w:tab/>
        <w:t>Tel:</w:t>
      </w:r>
      <w:r w:rsidRPr="0036287A">
        <w:rPr>
          <w:rFonts w:cs="Arial"/>
          <w:color w:val="auto"/>
          <w:sz w:val="18"/>
        </w:rPr>
        <w:tab/>
      </w:r>
    </w:p>
    <w:p w:rsidR="001B7D1B" w:rsidRPr="0036287A" w:rsidRDefault="001B7D1B" w:rsidP="001B7D1B">
      <w:pPr>
        <w:pStyle w:val="orderform"/>
        <w:tabs>
          <w:tab w:val="clear" w:pos="5103"/>
          <w:tab w:val="left" w:leader="dot" w:pos="7371"/>
        </w:tabs>
        <w:spacing w:before="140"/>
        <w:ind w:right="-142"/>
        <w:rPr>
          <w:rFonts w:cs="Arial"/>
          <w:color w:val="auto"/>
          <w:sz w:val="18"/>
        </w:rPr>
      </w:pPr>
      <w:r w:rsidRPr="0036287A">
        <w:rPr>
          <w:rFonts w:cs="Arial"/>
          <w:color w:val="auto"/>
          <w:sz w:val="18"/>
        </w:rPr>
        <w:t xml:space="preserve">Address: </w:t>
      </w:r>
      <w:r w:rsidRPr="0036287A">
        <w:rPr>
          <w:rFonts w:cs="Arial"/>
          <w:color w:val="auto"/>
          <w:sz w:val="18"/>
        </w:rPr>
        <w:tab/>
      </w:r>
      <w:r w:rsidRPr="0036287A">
        <w:rPr>
          <w:rFonts w:cs="Arial"/>
          <w:color w:val="auto"/>
          <w:sz w:val="18"/>
        </w:rPr>
        <w:tab/>
      </w:r>
    </w:p>
    <w:p w:rsidR="0070715B" w:rsidRPr="0036287A" w:rsidRDefault="001B7D1B" w:rsidP="001B7D1B">
      <w:pPr>
        <w:pStyle w:val="orderform"/>
        <w:tabs>
          <w:tab w:val="clear" w:pos="5103"/>
          <w:tab w:val="left" w:pos="709"/>
          <w:tab w:val="left" w:leader="dot" w:pos="7371"/>
        </w:tabs>
        <w:spacing w:before="140"/>
        <w:ind w:right="-142"/>
        <w:rPr>
          <w:rFonts w:cs="Arial"/>
          <w:color w:val="auto"/>
          <w:sz w:val="18"/>
        </w:rPr>
      </w:pPr>
      <w:r w:rsidRPr="0036287A">
        <w:rPr>
          <w:rFonts w:cs="Arial"/>
          <w:color w:val="auto"/>
          <w:sz w:val="18"/>
        </w:rPr>
        <w:tab/>
      </w:r>
      <w:r w:rsidR="0070715B" w:rsidRPr="0036287A">
        <w:rPr>
          <w:rFonts w:cs="Arial"/>
          <w:color w:val="auto"/>
          <w:sz w:val="18"/>
        </w:rPr>
        <w:t xml:space="preserve"> </w:t>
      </w:r>
      <w:r w:rsidR="0070715B" w:rsidRPr="0036287A">
        <w:rPr>
          <w:rFonts w:cs="Arial"/>
          <w:color w:val="auto"/>
          <w:sz w:val="18"/>
        </w:rPr>
        <w:tab/>
      </w:r>
      <w:r w:rsidR="007A24C0" w:rsidRPr="0036287A">
        <w:rPr>
          <w:rFonts w:cs="Arial"/>
          <w:color w:val="auto"/>
          <w:sz w:val="18"/>
        </w:rPr>
        <w:t xml:space="preserve"> </w:t>
      </w:r>
      <w:r w:rsidR="0070715B" w:rsidRPr="0036287A">
        <w:rPr>
          <w:rFonts w:cs="Arial"/>
          <w:color w:val="auto"/>
          <w:sz w:val="18"/>
        </w:rPr>
        <w:t xml:space="preserve">Postcode: </w:t>
      </w:r>
      <w:r w:rsidR="0070715B" w:rsidRPr="0036287A">
        <w:rPr>
          <w:rFonts w:cs="Arial"/>
          <w:color w:val="auto"/>
          <w:sz w:val="18"/>
        </w:rPr>
        <w:tab/>
      </w:r>
    </w:p>
    <w:p w:rsidR="008468A3" w:rsidRPr="0036287A" w:rsidRDefault="00CD2C7F" w:rsidP="00FC50C4">
      <w:pPr>
        <w:pStyle w:val="orderform"/>
        <w:spacing w:before="240" w:after="120" w:line="240" w:lineRule="auto"/>
        <w:rPr>
          <w:rFonts w:cs="Arial"/>
          <w:color w:val="auto"/>
        </w:rPr>
      </w:pPr>
      <w:proofErr w:type="gramStart"/>
      <w:r w:rsidRPr="0036287A">
        <w:rPr>
          <w:rFonts w:cs="Arial"/>
          <w:color w:val="auto"/>
          <w:sz w:val="18"/>
        </w:rPr>
        <w:t>Institute Membership No.</w:t>
      </w:r>
      <w:proofErr w:type="gramEnd"/>
      <w:r w:rsidRPr="0036287A">
        <w:rPr>
          <w:rFonts w:cs="Arial"/>
          <w:color w:val="auto"/>
          <w:sz w:val="18"/>
        </w:rPr>
        <w:t xml:space="preserve"> (</w:t>
      </w:r>
      <w:proofErr w:type="gramStart"/>
      <w:r w:rsidRPr="0036287A">
        <w:rPr>
          <w:rFonts w:cs="Arial"/>
          <w:color w:val="auto"/>
          <w:sz w:val="18"/>
        </w:rPr>
        <w:t>if</w:t>
      </w:r>
      <w:proofErr w:type="gramEnd"/>
      <w:r w:rsidRPr="0036287A">
        <w:rPr>
          <w:rFonts w:cs="Arial"/>
          <w:color w:val="auto"/>
          <w:sz w:val="18"/>
        </w:rPr>
        <w:t xml:space="preserve"> applicable): </w:t>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sz w:val="28"/>
          <w:szCs w:val="28"/>
        </w:rPr>
        <w:sym w:font="Webdings" w:char="F063"/>
      </w:r>
      <w:r w:rsidRPr="0036287A">
        <w:rPr>
          <w:rFonts w:cs="Arial"/>
          <w:color w:val="auto"/>
        </w:rPr>
        <w:t xml:space="preserve">   </w:t>
      </w:r>
    </w:p>
    <w:p w:rsidR="003B2B8F" w:rsidRPr="0036287A" w:rsidRDefault="008468A3" w:rsidP="00144071">
      <w:pPr>
        <w:pStyle w:val="orderform"/>
        <w:tabs>
          <w:tab w:val="clear" w:pos="5103"/>
          <w:tab w:val="clear" w:pos="9639"/>
          <w:tab w:val="left" w:pos="1472"/>
        </w:tabs>
        <w:spacing w:line="220" w:lineRule="exact"/>
        <w:rPr>
          <w:rFonts w:cs="Arial"/>
          <w:b/>
          <w:color w:val="auto"/>
          <w:sz w:val="18"/>
          <w:szCs w:val="18"/>
        </w:rPr>
      </w:pPr>
      <w:r w:rsidRPr="0036287A">
        <w:rPr>
          <w:rFonts w:cs="Arial"/>
          <w:b/>
        </w:rPr>
        <w:t>RETURN TO:  Joanne Lucking, ICAEW Northern, PO Box 101, Prudhoe NE42 9AQ</w:t>
      </w:r>
      <w:r w:rsidR="00CD2C7F" w:rsidRPr="0036287A">
        <w:rPr>
          <w:rFonts w:cs="Arial"/>
          <w:color w:val="auto"/>
        </w:rPr>
        <w:t xml:space="preserve">    </w:t>
      </w:r>
    </w:p>
    <w:sectPr w:rsidR="003B2B8F" w:rsidRPr="0036287A" w:rsidSect="00B7195A">
      <w:headerReference w:type="default" r:id="rId10"/>
      <w:footerReference w:type="default" r:id="rId11"/>
      <w:headerReference w:type="first" r:id="rId12"/>
      <w:pgSz w:w="11899" w:h="16838"/>
      <w:pgMar w:top="3094" w:right="1267" w:bottom="851" w:left="1134" w:header="426" w:footer="17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87A" w:rsidRDefault="0036287A">
      <w:r>
        <w:separator/>
      </w:r>
    </w:p>
  </w:endnote>
  <w:endnote w:type="continuationSeparator" w:id="0">
    <w:p w:rsidR="0036287A" w:rsidRDefault="0036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7A" w:rsidRDefault="0036287A">
    <w:pPr>
      <w:pStyle w:val="Footer"/>
      <w:rPr>
        <w:noProof/>
      </w:rPr>
    </w:pPr>
    <w:r>
      <w:rPr>
        <w:noProof/>
        <w:lang w:val="en-GB"/>
      </w:rPr>
      <mc:AlternateContent>
        <mc:Choice Requires="wpg">
          <w:drawing>
            <wp:anchor distT="0" distB="0" distL="114300" distR="114300" simplePos="0" relativeHeight="251662848" behindDoc="0" locked="0" layoutInCell="1" allowOverlap="1" wp14:anchorId="676CAF70" wp14:editId="4F934AA8">
              <wp:simplePos x="0" y="0"/>
              <wp:positionH relativeFrom="column">
                <wp:posOffset>-720090</wp:posOffset>
              </wp:positionH>
              <wp:positionV relativeFrom="paragraph">
                <wp:posOffset>69850</wp:posOffset>
              </wp:positionV>
              <wp:extent cx="7560310" cy="371475"/>
              <wp:effectExtent l="0" t="0" r="2540" b="9525"/>
              <wp:wrapNone/>
              <wp:docPr id="3" name="Group 3"/>
              <wp:cNvGraphicFramePr/>
              <a:graphic xmlns:a="http://schemas.openxmlformats.org/drawingml/2006/main">
                <a:graphicData uri="http://schemas.microsoft.com/office/word/2010/wordprocessingGroup">
                  <wpg:wgp>
                    <wpg:cNvGrpSpPr/>
                    <wpg:grpSpPr>
                      <a:xfrm>
                        <a:off x="0" y="0"/>
                        <a:ext cx="7560310" cy="371475"/>
                        <a:chOff x="-152400" y="-180975"/>
                        <a:chExt cx="7560310" cy="371475"/>
                      </a:xfrm>
                    </wpg:grpSpPr>
                    <wps:wsp>
                      <wps:cNvPr id="4" name="Rectangle 4"/>
                      <wps:cNvSpPr>
                        <a:spLocks noChangeArrowheads="1"/>
                      </wps:cNvSpPr>
                      <wps:spPr bwMode="auto">
                        <a:xfrm>
                          <a:off x="-152400" y="-180975"/>
                          <a:ext cx="7560310" cy="43180"/>
                        </a:xfrm>
                        <a:prstGeom prst="rect">
                          <a:avLst/>
                        </a:prstGeom>
                        <a:gradFill rotWithShape="1">
                          <a:gsLst>
                            <a:gs pos="0">
                              <a:srgbClr val="660000"/>
                            </a:gs>
                            <a:gs pos="100000">
                              <a:srgbClr val="CC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5"/>
                      <wps:cNvSpPr txBox="1">
                        <a:spLocks noChangeArrowheads="1"/>
                      </wps:cNvSpPr>
                      <wps:spPr bwMode="auto">
                        <a:xfrm>
                          <a:off x="447675" y="-28575"/>
                          <a:ext cx="6819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287A" w:rsidRPr="00D95F8B" w:rsidRDefault="0036287A" w:rsidP="00B7195A">
                            <w:pPr>
                              <w:tabs>
                                <w:tab w:val="right" w:pos="10206"/>
                              </w:tabs>
                              <w:rPr>
                                <w:b/>
                              </w:rPr>
                            </w:pPr>
                            <w:r w:rsidRPr="00D95F8B">
                              <w:rPr>
                                <w:b/>
                              </w:rPr>
                              <w:t xml:space="preserve">BUSINESS WITH CONFIDENCE </w:t>
                            </w:r>
                            <w:r w:rsidRPr="00D95F8B">
                              <w:rPr>
                                <w:b/>
                              </w:rPr>
                              <w:tab/>
                              <w:t>icaew.com</w:t>
                            </w:r>
                            <w:r>
                              <w:rPr>
                                <w:b/>
                              </w:rPr>
                              <w:t>/northern</w:t>
                            </w:r>
                          </w:p>
                        </w:txbxContent>
                      </wps:txbx>
                      <wps:bodyPr rot="0" vert="horz" wrap="square" lIns="91440" tIns="36000" rIns="91440" bIns="36000" anchor="t" anchorCtr="0" upright="1">
                        <a:noAutofit/>
                      </wps:bodyPr>
                    </wps:wsp>
                  </wpg:wgp>
                </a:graphicData>
              </a:graphic>
              <wp14:sizeRelV relativeFrom="margin">
                <wp14:pctHeight>0</wp14:pctHeight>
              </wp14:sizeRelV>
            </wp:anchor>
          </w:drawing>
        </mc:Choice>
        <mc:Fallback>
          <w:pict>
            <v:group id="Group 3" o:spid="_x0000_s1026" style="position:absolute;margin-left:-56.7pt;margin-top:5.5pt;width:595.3pt;height:29.25pt;z-index:251662848;mso-height-relative:margin" coordorigin="-1524,-1809" coordsize="75603,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">
              <v:rect id="Rectangle 4" o:spid="_x0000_s1027" style="position:absolute;left:-1524;top:-1809;width:7560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m0HMQA&#10;AADaAAAADwAAAGRycy9kb3ducmV2LnhtbESP3WrCQBSE74W+w3KE3ulGW0qJriIFoVAs/kH17pg9&#10;ZoPZsyG7JvHtXaHg5TAz3zDTeWdL0VDtC8cKRsMEBHHmdMG5gv1uOfgE4QOyxtIxKbiRh/nspTfF&#10;VLuWN9RsQy4ihH2KCkwIVSqlzwxZ9ENXEUfv7GqLIco6l7rGNsJtKcdJ8iEtFhwXDFb0ZSi7bK9W&#10;wVvSHo/NyGi9Wf/87VeH5vdUnJV67XeLCYhAXXiG/9vfWsE7PK7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JtBzEAAAA2gAAAA8AAAAAAAAAAAAAAAAAmAIAAGRycy9k&#10;b3ducmV2LnhtbFBLBQYAAAAABAAEAPUAAACJAwAAAAA=&#10;" fillcolor="#600" stroked="f">
                <v:fill color2="#c00" rotate="t" angle="90" focus="100%" type="gradient"/>
              </v:rect>
              <v:shapetype id="_x0000_t202" coordsize="21600,21600" o:spt="202" path="m,l,21600r21600,l21600,xe">
                <v:stroke joinstyle="miter"/>
                <v:path gradientshapeok="t" o:connecttype="rect"/>
              </v:shapetype>
              <v:shape id="Text Box 5" o:spid="_x0000_s1028" type="#_x0000_t202" style="position:absolute;left:4476;top:-285;width:68199;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bycIA&#10;AADaAAAADwAAAGRycy9kb3ducmV2LnhtbESPzWrDMBCE74G+g9hCb7HckoTEsRJCIOBDD/l7gMXa&#10;WCbWyrVU2+3TR4VCjsPMfMPk29E2oqfO144VvCcpCOLS6ZorBdfLYboE4QOyxsYxKfghD9vNyyTH&#10;TLuBT9SfQyUihH2GCkwIbSalLw1Z9IlriaN3c53FEGVXSd3hEOG2kR9pupAWa44LBlvaGyrv52+r&#10;oPg8FqMp3ZVWs6+TMe4Xw/yi1NvruFuDCDSGZ/i/XWgFc/i7Em+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JvJwgAAANoAAAAPAAAAAAAAAAAAAAAAAJgCAABkcnMvZG93&#10;bnJldi54bWxQSwUGAAAAAAQABAD1AAAAhwMAAAAA&#10;" filled="f" stroked="f">
                <v:textbox inset=",1mm,,1mm">
                  <w:txbxContent>
                    <w:p w:rsidR="0036287A" w:rsidRPr="00D95F8B" w:rsidRDefault="0036287A" w:rsidP="00B7195A">
                      <w:pPr>
                        <w:tabs>
                          <w:tab w:val="right" w:pos="10206"/>
                        </w:tabs>
                        <w:rPr>
                          <w:b/>
                        </w:rPr>
                      </w:pPr>
                      <w:r w:rsidRPr="00D95F8B">
                        <w:rPr>
                          <w:b/>
                        </w:rPr>
                        <w:t xml:space="preserve">BUSINESS WITH CONFIDENCE </w:t>
                      </w:r>
                      <w:r w:rsidRPr="00D95F8B">
                        <w:rPr>
                          <w:b/>
                        </w:rPr>
                        <w:tab/>
                        <w:t>icaew.com</w:t>
                      </w:r>
                      <w:r>
                        <w:rPr>
                          <w:b/>
                        </w:rPr>
                        <w:t>/northern</w:t>
                      </w:r>
                    </w:p>
                  </w:txbxContent>
                </v:textbox>
              </v:shape>
            </v:group>
          </w:pict>
        </mc:Fallback>
      </mc:AlternateContent>
    </w:r>
  </w:p>
  <w:p w:rsidR="0036287A" w:rsidRDefault="0036287A">
    <w:pPr>
      <w:pStyle w:val="Footer"/>
      <w:rPr>
        <w:noProof/>
      </w:rPr>
    </w:pPr>
  </w:p>
  <w:p w:rsidR="0036287A" w:rsidRDefault="00362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87A" w:rsidRDefault="0036287A">
      <w:r>
        <w:separator/>
      </w:r>
    </w:p>
  </w:footnote>
  <w:footnote w:type="continuationSeparator" w:id="0">
    <w:p w:rsidR="0036287A" w:rsidRDefault="00362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7A" w:rsidRDefault="0036287A" w:rsidP="00B7195A">
    <w:pPr>
      <w:pStyle w:val="Header"/>
    </w:pPr>
    <w:r>
      <w:rPr>
        <w:noProof/>
        <w:lang w:val="en-GB"/>
      </w:rPr>
      <w:drawing>
        <wp:anchor distT="0" distB="0" distL="114300" distR="114300" simplePos="0" relativeHeight="251659776" behindDoc="0" locked="0" layoutInCell="1" allowOverlap="1" wp14:anchorId="27C1D4A6" wp14:editId="5207B60D">
          <wp:simplePos x="0" y="0"/>
          <wp:positionH relativeFrom="column">
            <wp:posOffset>-367665</wp:posOffset>
          </wp:positionH>
          <wp:positionV relativeFrom="paragraph">
            <wp:posOffset>-233045</wp:posOffset>
          </wp:positionV>
          <wp:extent cx="2704465" cy="1628140"/>
          <wp:effectExtent l="0" t="0" r="635" b="0"/>
          <wp:wrapNone/>
          <wp:docPr id="1" name="Picture 1" descr="G:\REG\SCO\AST Filing (Latest Back-up)\Templates\BRAND Logo\NSCA-RGB-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G\SCO\AST Filing (Latest Back-up)\Templates\BRAND Logo\NSCA-RGB-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4465" cy="162814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87A" w:rsidRDefault="0036287A">
    <w:pPr>
      <w:pStyle w:val="Header"/>
    </w:pPr>
    <w:r>
      <w:rPr>
        <w:noProof/>
        <w:lang w:val="en-GB"/>
      </w:rPr>
      <w:drawing>
        <wp:anchor distT="0" distB="0" distL="114300" distR="114300" simplePos="0" relativeHeight="251657728" behindDoc="0" locked="0" layoutInCell="1" allowOverlap="1" wp14:anchorId="0CDFF115" wp14:editId="06307CBD">
          <wp:simplePos x="0" y="0"/>
          <wp:positionH relativeFrom="column">
            <wp:posOffset>4474845</wp:posOffset>
          </wp:positionH>
          <wp:positionV relativeFrom="paragraph">
            <wp:posOffset>-31750</wp:posOffset>
          </wp:positionV>
          <wp:extent cx="1714500" cy="534035"/>
          <wp:effectExtent l="0" t="0" r="0" b="0"/>
          <wp:wrapNone/>
          <wp:docPr id="14" name="Picture 14"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704" behindDoc="0" locked="0" layoutInCell="1" allowOverlap="1" wp14:anchorId="0D2E046D" wp14:editId="396C920E">
          <wp:simplePos x="0" y="0"/>
          <wp:positionH relativeFrom="column">
            <wp:posOffset>17145</wp:posOffset>
          </wp:positionH>
          <wp:positionV relativeFrom="paragraph">
            <wp:posOffset>-31750</wp:posOffset>
          </wp:positionV>
          <wp:extent cx="2082800" cy="901700"/>
          <wp:effectExtent l="0" t="0" r="0" b="0"/>
          <wp:wrapNone/>
          <wp:docPr id="13" name="Picture 1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4B"/>
    <w:multiLevelType w:val="hybridMultilevel"/>
    <w:tmpl w:val="72208F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5A254A"/>
    <w:multiLevelType w:val="hybridMultilevel"/>
    <w:tmpl w:val="6D54B9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C4561CA"/>
    <w:multiLevelType w:val="hybridMultilevel"/>
    <w:tmpl w:val="E6222E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5F2A19"/>
    <w:multiLevelType w:val="hybridMultilevel"/>
    <w:tmpl w:val="3424BB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DE6754"/>
    <w:multiLevelType w:val="multilevel"/>
    <w:tmpl w:val="9D2C1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B05372C"/>
    <w:multiLevelType w:val="hybridMultilevel"/>
    <w:tmpl w:val="B2785C82"/>
    <w:lvl w:ilvl="0" w:tplc="E27A05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8">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AA70F5C"/>
    <w:multiLevelType w:val="hybridMultilevel"/>
    <w:tmpl w:val="FD78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7263EB"/>
    <w:multiLevelType w:val="hybridMultilevel"/>
    <w:tmpl w:val="F6D05388"/>
    <w:lvl w:ilvl="0" w:tplc="C728DC12">
      <w:start w:val="1"/>
      <w:numFmt w:val="bullet"/>
      <w:pStyle w:val="bullets"/>
      <w:lvlText w:val=""/>
      <w:lvlJc w:val="left"/>
      <w:pPr>
        <w:tabs>
          <w:tab w:val="num" w:pos="360"/>
        </w:tabs>
        <w:ind w:left="340" w:hanging="340"/>
      </w:pPr>
      <w:rPr>
        <w:rFonts w:ascii="Wingdings" w:hAnsi="Wingdings" w:hint="default"/>
        <w:color w:val="666666"/>
        <w:sz w:val="20"/>
      </w:rPr>
    </w:lvl>
    <w:lvl w:ilvl="1" w:tplc="5C98C598" w:tentative="1">
      <w:start w:val="1"/>
      <w:numFmt w:val="bullet"/>
      <w:lvlText w:val="o"/>
      <w:lvlJc w:val="left"/>
      <w:pPr>
        <w:tabs>
          <w:tab w:val="num" w:pos="1440"/>
        </w:tabs>
        <w:ind w:left="1440" w:hanging="360"/>
      </w:pPr>
      <w:rPr>
        <w:rFonts w:ascii="Courier New" w:hAnsi="Courier New" w:hint="default"/>
      </w:rPr>
    </w:lvl>
    <w:lvl w:ilvl="2" w:tplc="02B07780" w:tentative="1">
      <w:start w:val="1"/>
      <w:numFmt w:val="bullet"/>
      <w:lvlText w:val=""/>
      <w:lvlJc w:val="left"/>
      <w:pPr>
        <w:tabs>
          <w:tab w:val="num" w:pos="2160"/>
        </w:tabs>
        <w:ind w:left="2160" w:hanging="360"/>
      </w:pPr>
      <w:rPr>
        <w:rFonts w:ascii="Wingdings" w:hAnsi="Wingdings" w:hint="default"/>
      </w:rPr>
    </w:lvl>
    <w:lvl w:ilvl="3" w:tplc="E4A2A214" w:tentative="1">
      <w:start w:val="1"/>
      <w:numFmt w:val="bullet"/>
      <w:lvlText w:val=""/>
      <w:lvlJc w:val="left"/>
      <w:pPr>
        <w:tabs>
          <w:tab w:val="num" w:pos="2880"/>
        </w:tabs>
        <w:ind w:left="2880" w:hanging="360"/>
      </w:pPr>
      <w:rPr>
        <w:rFonts w:ascii="Symbol" w:hAnsi="Symbol" w:hint="default"/>
      </w:rPr>
    </w:lvl>
    <w:lvl w:ilvl="4" w:tplc="8746FC56" w:tentative="1">
      <w:start w:val="1"/>
      <w:numFmt w:val="bullet"/>
      <w:lvlText w:val="o"/>
      <w:lvlJc w:val="left"/>
      <w:pPr>
        <w:tabs>
          <w:tab w:val="num" w:pos="3600"/>
        </w:tabs>
        <w:ind w:left="3600" w:hanging="360"/>
      </w:pPr>
      <w:rPr>
        <w:rFonts w:ascii="Courier New" w:hAnsi="Courier New" w:hint="default"/>
      </w:rPr>
    </w:lvl>
    <w:lvl w:ilvl="5" w:tplc="FD48557A" w:tentative="1">
      <w:start w:val="1"/>
      <w:numFmt w:val="bullet"/>
      <w:lvlText w:val=""/>
      <w:lvlJc w:val="left"/>
      <w:pPr>
        <w:tabs>
          <w:tab w:val="num" w:pos="4320"/>
        </w:tabs>
        <w:ind w:left="4320" w:hanging="360"/>
      </w:pPr>
      <w:rPr>
        <w:rFonts w:ascii="Wingdings" w:hAnsi="Wingdings" w:hint="default"/>
      </w:rPr>
    </w:lvl>
    <w:lvl w:ilvl="6" w:tplc="8F66AF46" w:tentative="1">
      <w:start w:val="1"/>
      <w:numFmt w:val="bullet"/>
      <w:lvlText w:val=""/>
      <w:lvlJc w:val="left"/>
      <w:pPr>
        <w:tabs>
          <w:tab w:val="num" w:pos="5040"/>
        </w:tabs>
        <w:ind w:left="5040" w:hanging="360"/>
      </w:pPr>
      <w:rPr>
        <w:rFonts w:ascii="Symbol" w:hAnsi="Symbol" w:hint="default"/>
      </w:rPr>
    </w:lvl>
    <w:lvl w:ilvl="7" w:tplc="9ECECAC6" w:tentative="1">
      <w:start w:val="1"/>
      <w:numFmt w:val="bullet"/>
      <w:lvlText w:val="o"/>
      <w:lvlJc w:val="left"/>
      <w:pPr>
        <w:tabs>
          <w:tab w:val="num" w:pos="5760"/>
        </w:tabs>
        <w:ind w:left="5760" w:hanging="360"/>
      </w:pPr>
      <w:rPr>
        <w:rFonts w:ascii="Courier New" w:hAnsi="Courier New" w:hint="default"/>
      </w:rPr>
    </w:lvl>
    <w:lvl w:ilvl="8" w:tplc="811458D2" w:tentative="1">
      <w:start w:val="1"/>
      <w:numFmt w:val="bullet"/>
      <w:lvlText w:val=""/>
      <w:lvlJc w:val="left"/>
      <w:pPr>
        <w:tabs>
          <w:tab w:val="num" w:pos="6480"/>
        </w:tabs>
        <w:ind w:left="6480" w:hanging="360"/>
      </w:pPr>
      <w:rPr>
        <w:rFonts w:ascii="Wingdings" w:hAnsi="Wingdings" w:hint="default"/>
      </w:rPr>
    </w:lvl>
  </w:abstractNum>
  <w:abstractNum w:abstractNumId="11">
    <w:nsid w:val="2E0C4EA5"/>
    <w:multiLevelType w:val="hybridMultilevel"/>
    <w:tmpl w:val="969A3860"/>
    <w:lvl w:ilvl="0" w:tplc="E542D78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BD47C8B"/>
    <w:multiLevelType w:val="hybridMultilevel"/>
    <w:tmpl w:val="DF100EE6"/>
    <w:lvl w:ilvl="0" w:tplc="E27A05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D5060E0"/>
    <w:multiLevelType w:val="hybridMultilevel"/>
    <w:tmpl w:val="ED709766"/>
    <w:lvl w:ilvl="0" w:tplc="DDAE1100">
      <w:start w:val="6"/>
      <w:numFmt w:val="bullet"/>
      <w:lvlText w:val=""/>
      <w:lvlJc w:val="left"/>
      <w:pPr>
        <w:tabs>
          <w:tab w:val="num" w:pos="-5"/>
        </w:tabs>
        <w:ind w:left="-5" w:hanging="420"/>
      </w:pPr>
      <w:rPr>
        <w:rFonts w:ascii="Webdings" w:eastAsia="Times New Roman" w:hAnsi="Webdings" w:cs="Arial" w:hint="default"/>
      </w:rPr>
    </w:lvl>
    <w:lvl w:ilvl="1" w:tplc="AAE6BCFA" w:tentative="1">
      <w:start w:val="1"/>
      <w:numFmt w:val="bullet"/>
      <w:lvlText w:val="o"/>
      <w:lvlJc w:val="left"/>
      <w:pPr>
        <w:tabs>
          <w:tab w:val="num" w:pos="655"/>
        </w:tabs>
        <w:ind w:left="655" w:hanging="360"/>
      </w:pPr>
      <w:rPr>
        <w:rFonts w:ascii="Courier New" w:hAnsi="Courier New" w:cs="Courier New" w:hint="default"/>
      </w:rPr>
    </w:lvl>
    <w:lvl w:ilvl="2" w:tplc="5702798C" w:tentative="1">
      <w:start w:val="1"/>
      <w:numFmt w:val="bullet"/>
      <w:lvlText w:val=""/>
      <w:lvlJc w:val="left"/>
      <w:pPr>
        <w:tabs>
          <w:tab w:val="num" w:pos="1375"/>
        </w:tabs>
        <w:ind w:left="1375" w:hanging="360"/>
      </w:pPr>
      <w:rPr>
        <w:rFonts w:ascii="Wingdings" w:hAnsi="Wingdings" w:hint="default"/>
      </w:rPr>
    </w:lvl>
    <w:lvl w:ilvl="3" w:tplc="9070813C" w:tentative="1">
      <w:start w:val="1"/>
      <w:numFmt w:val="bullet"/>
      <w:lvlText w:val=""/>
      <w:lvlJc w:val="left"/>
      <w:pPr>
        <w:tabs>
          <w:tab w:val="num" w:pos="2095"/>
        </w:tabs>
        <w:ind w:left="2095" w:hanging="360"/>
      </w:pPr>
      <w:rPr>
        <w:rFonts w:ascii="Symbol" w:hAnsi="Symbol" w:hint="default"/>
      </w:rPr>
    </w:lvl>
    <w:lvl w:ilvl="4" w:tplc="41D4EF36" w:tentative="1">
      <w:start w:val="1"/>
      <w:numFmt w:val="bullet"/>
      <w:lvlText w:val="o"/>
      <w:lvlJc w:val="left"/>
      <w:pPr>
        <w:tabs>
          <w:tab w:val="num" w:pos="2815"/>
        </w:tabs>
        <w:ind w:left="2815" w:hanging="360"/>
      </w:pPr>
      <w:rPr>
        <w:rFonts w:ascii="Courier New" w:hAnsi="Courier New" w:cs="Courier New" w:hint="default"/>
      </w:rPr>
    </w:lvl>
    <w:lvl w:ilvl="5" w:tplc="80387604" w:tentative="1">
      <w:start w:val="1"/>
      <w:numFmt w:val="bullet"/>
      <w:lvlText w:val=""/>
      <w:lvlJc w:val="left"/>
      <w:pPr>
        <w:tabs>
          <w:tab w:val="num" w:pos="3535"/>
        </w:tabs>
        <w:ind w:left="3535" w:hanging="360"/>
      </w:pPr>
      <w:rPr>
        <w:rFonts w:ascii="Wingdings" w:hAnsi="Wingdings" w:hint="default"/>
      </w:rPr>
    </w:lvl>
    <w:lvl w:ilvl="6" w:tplc="0C68682A" w:tentative="1">
      <w:start w:val="1"/>
      <w:numFmt w:val="bullet"/>
      <w:lvlText w:val=""/>
      <w:lvlJc w:val="left"/>
      <w:pPr>
        <w:tabs>
          <w:tab w:val="num" w:pos="4255"/>
        </w:tabs>
        <w:ind w:left="4255" w:hanging="360"/>
      </w:pPr>
      <w:rPr>
        <w:rFonts w:ascii="Symbol" w:hAnsi="Symbol" w:hint="default"/>
      </w:rPr>
    </w:lvl>
    <w:lvl w:ilvl="7" w:tplc="A7EA64E6" w:tentative="1">
      <w:start w:val="1"/>
      <w:numFmt w:val="bullet"/>
      <w:lvlText w:val="o"/>
      <w:lvlJc w:val="left"/>
      <w:pPr>
        <w:tabs>
          <w:tab w:val="num" w:pos="4975"/>
        </w:tabs>
        <w:ind w:left="4975" w:hanging="360"/>
      </w:pPr>
      <w:rPr>
        <w:rFonts w:ascii="Courier New" w:hAnsi="Courier New" w:cs="Courier New" w:hint="default"/>
      </w:rPr>
    </w:lvl>
    <w:lvl w:ilvl="8" w:tplc="22F80BD6" w:tentative="1">
      <w:start w:val="1"/>
      <w:numFmt w:val="bullet"/>
      <w:lvlText w:val=""/>
      <w:lvlJc w:val="left"/>
      <w:pPr>
        <w:tabs>
          <w:tab w:val="num" w:pos="5695"/>
        </w:tabs>
        <w:ind w:left="5695" w:hanging="360"/>
      </w:pPr>
      <w:rPr>
        <w:rFonts w:ascii="Wingdings" w:hAnsi="Wingdings" w:hint="default"/>
      </w:rPr>
    </w:lvl>
  </w:abstractNum>
  <w:abstractNum w:abstractNumId="16">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1FE65EB"/>
    <w:multiLevelType w:val="hybridMultilevel"/>
    <w:tmpl w:val="60228B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389182D"/>
    <w:multiLevelType w:val="hybridMultilevel"/>
    <w:tmpl w:val="0DCA677E"/>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9">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48FC2BA7"/>
    <w:multiLevelType w:val="hybridMultilevel"/>
    <w:tmpl w:val="A782CCB2"/>
    <w:lvl w:ilvl="0" w:tplc="E27A051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B113EC"/>
    <w:multiLevelType w:val="hybridMultilevel"/>
    <w:tmpl w:val="D8E6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42437D4"/>
    <w:multiLevelType w:val="hybridMultilevel"/>
    <w:tmpl w:val="D1F07D12"/>
    <w:lvl w:ilvl="0" w:tplc="07C687C6">
      <w:numFmt w:val="bullet"/>
      <w:lvlText w:val="–"/>
      <w:lvlJc w:val="left"/>
      <w:pPr>
        <w:tabs>
          <w:tab w:val="num" w:pos="720"/>
        </w:tabs>
        <w:ind w:left="720" w:hanging="380"/>
      </w:pPr>
      <w:rPr>
        <w:rFonts w:ascii="Arial" w:eastAsia="Times" w:hAnsi="Arial" w:hint="default"/>
      </w:rPr>
    </w:lvl>
    <w:lvl w:ilvl="1" w:tplc="47E6CDF0" w:tentative="1">
      <w:start w:val="1"/>
      <w:numFmt w:val="bullet"/>
      <w:lvlText w:val="o"/>
      <w:lvlJc w:val="left"/>
      <w:pPr>
        <w:tabs>
          <w:tab w:val="num" w:pos="1420"/>
        </w:tabs>
        <w:ind w:left="1420" w:hanging="360"/>
      </w:pPr>
      <w:rPr>
        <w:rFonts w:ascii="Courier New" w:hAnsi="Courier New" w:hint="default"/>
      </w:rPr>
    </w:lvl>
    <w:lvl w:ilvl="2" w:tplc="1124F7AE" w:tentative="1">
      <w:start w:val="1"/>
      <w:numFmt w:val="bullet"/>
      <w:lvlText w:val=""/>
      <w:lvlJc w:val="left"/>
      <w:pPr>
        <w:tabs>
          <w:tab w:val="num" w:pos="2140"/>
        </w:tabs>
        <w:ind w:left="2140" w:hanging="360"/>
      </w:pPr>
      <w:rPr>
        <w:rFonts w:ascii="Wingdings" w:hAnsi="Wingdings" w:hint="default"/>
      </w:rPr>
    </w:lvl>
    <w:lvl w:ilvl="3" w:tplc="7F8A4D5E" w:tentative="1">
      <w:start w:val="1"/>
      <w:numFmt w:val="bullet"/>
      <w:lvlText w:val=""/>
      <w:lvlJc w:val="left"/>
      <w:pPr>
        <w:tabs>
          <w:tab w:val="num" w:pos="2860"/>
        </w:tabs>
        <w:ind w:left="2860" w:hanging="360"/>
      </w:pPr>
      <w:rPr>
        <w:rFonts w:ascii="Symbol" w:hAnsi="Symbol" w:hint="default"/>
      </w:rPr>
    </w:lvl>
    <w:lvl w:ilvl="4" w:tplc="9E56D3A2" w:tentative="1">
      <w:start w:val="1"/>
      <w:numFmt w:val="bullet"/>
      <w:lvlText w:val="o"/>
      <w:lvlJc w:val="left"/>
      <w:pPr>
        <w:tabs>
          <w:tab w:val="num" w:pos="3580"/>
        </w:tabs>
        <w:ind w:left="3580" w:hanging="360"/>
      </w:pPr>
      <w:rPr>
        <w:rFonts w:ascii="Courier New" w:hAnsi="Courier New" w:hint="default"/>
      </w:rPr>
    </w:lvl>
    <w:lvl w:ilvl="5" w:tplc="9C2CAB90" w:tentative="1">
      <w:start w:val="1"/>
      <w:numFmt w:val="bullet"/>
      <w:lvlText w:val=""/>
      <w:lvlJc w:val="left"/>
      <w:pPr>
        <w:tabs>
          <w:tab w:val="num" w:pos="4300"/>
        </w:tabs>
        <w:ind w:left="4300" w:hanging="360"/>
      </w:pPr>
      <w:rPr>
        <w:rFonts w:ascii="Wingdings" w:hAnsi="Wingdings" w:hint="default"/>
      </w:rPr>
    </w:lvl>
    <w:lvl w:ilvl="6" w:tplc="36D01DD8" w:tentative="1">
      <w:start w:val="1"/>
      <w:numFmt w:val="bullet"/>
      <w:lvlText w:val=""/>
      <w:lvlJc w:val="left"/>
      <w:pPr>
        <w:tabs>
          <w:tab w:val="num" w:pos="5020"/>
        </w:tabs>
        <w:ind w:left="5020" w:hanging="360"/>
      </w:pPr>
      <w:rPr>
        <w:rFonts w:ascii="Symbol" w:hAnsi="Symbol" w:hint="default"/>
      </w:rPr>
    </w:lvl>
    <w:lvl w:ilvl="7" w:tplc="3A368222" w:tentative="1">
      <w:start w:val="1"/>
      <w:numFmt w:val="bullet"/>
      <w:lvlText w:val="o"/>
      <w:lvlJc w:val="left"/>
      <w:pPr>
        <w:tabs>
          <w:tab w:val="num" w:pos="5740"/>
        </w:tabs>
        <w:ind w:left="5740" w:hanging="360"/>
      </w:pPr>
      <w:rPr>
        <w:rFonts w:ascii="Courier New" w:hAnsi="Courier New" w:hint="default"/>
      </w:rPr>
    </w:lvl>
    <w:lvl w:ilvl="8" w:tplc="D276B082" w:tentative="1">
      <w:start w:val="1"/>
      <w:numFmt w:val="bullet"/>
      <w:lvlText w:val=""/>
      <w:lvlJc w:val="left"/>
      <w:pPr>
        <w:tabs>
          <w:tab w:val="num" w:pos="6460"/>
        </w:tabs>
        <w:ind w:left="6460" w:hanging="360"/>
      </w:pPr>
      <w:rPr>
        <w:rFonts w:ascii="Wingdings" w:hAnsi="Wingdings" w:hint="default"/>
      </w:rPr>
    </w:lvl>
  </w:abstractNum>
  <w:abstractNum w:abstractNumId="24">
    <w:nsid w:val="56BD47A7"/>
    <w:multiLevelType w:val="hybridMultilevel"/>
    <w:tmpl w:val="4B821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805BA1"/>
    <w:multiLevelType w:val="hybridMultilevel"/>
    <w:tmpl w:val="0AC0E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9C1303"/>
    <w:multiLevelType w:val="hybridMultilevel"/>
    <w:tmpl w:val="F79E0DBE"/>
    <w:lvl w:ilvl="0" w:tplc="CBA64E32">
      <w:numFmt w:val="bullet"/>
      <w:lvlText w:val="–"/>
      <w:lvlJc w:val="left"/>
      <w:pPr>
        <w:tabs>
          <w:tab w:val="num" w:pos="700"/>
        </w:tabs>
        <w:ind w:left="680" w:hanging="340"/>
      </w:pPr>
      <w:rPr>
        <w:rFonts w:ascii="Arial" w:hAnsi="Arial" w:hint="default"/>
        <w:b w:val="0"/>
        <w:i w:val="0"/>
        <w:sz w:val="20"/>
      </w:rPr>
    </w:lvl>
    <w:lvl w:ilvl="1" w:tplc="671C2C50" w:tentative="1">
      <w:start w:val="1"/>
      <w:numFmt w:val="bullet"/>
      <w:lvlText w:val="o"/>
      <w:lvlJc w:val="left"/>
      <w:pPr>
        <w:tabs>
          <w:tab w:val="num" w:pos="1440"/>
        </w:tabs>
        <w:ind w:left="1440" w:hanging="360"/>
      </w:pPr>
      <w:rPr>
        <w:rFonts w:ascii="Courier New" w:hAnsi="Courier New" w:hint="default"/>
      </w:rPr>
    </w:lvl>
    <w:lvl w:ilvl="2" w:tplc="693230A0" w:tentative="1">
      <w:start w:val="1"/>
      <w:numFmt w:val="bullet"/>
      <w:lvlText w:val=""/>
      <w:lvlJc w:val="left"/>
      <w:pPr>
        <w:tabs>
          <w:tab w:val="num" w:pos="2160"/>
        </w:tabs>
        <w:ind w:left="2160" w:hanging="360"/>
      </w:pPr>
      <w:rPr>
        <w:rFonts w:ascii="Wingdings" w:hAnsi="Wingdings" w:hint="default"/>
      </w:rPr>
    </w:lvl>
    <w:lvl w:ilvl="3" w:tplc="CCAC7B0A" w:tentative="1">
      <w:start w:val="1"/>
      <w:numFmt w:val="bullet"/>
      <w:lvlText w:val=""/>
      <w:lvlJc w:val="left"/>
      <w:pPr>
        <w:tabs>
          <w:tab w:val="num" w:pos="2880"/>
        </w:tabs>
        <w:ind w:left="2880" w:hanging="360"/>
      </w:pPr>
      <w:rPr>
        <w:rFonts w:ascii="Symbol" w:hAnsi="Symbol" w:hint="default"/>
      </w:rPr>
    </w:lvl>
    <w:lvl w:ilvl="4" w:tplc="91AAB1F0" w:tentative="1">
      <w:start w:val="1"/>
      <w:numFmt w:val="bullet"/>
      <w:lvlText w:val="o"/>
      <w:lvlJc w:val="left"/>
      <w:pPr>
        <w:tabs>
          <w:tab w:val="num" w:pos="3600"/>
        </w:tabs>
        <w:ind w:left="3600" w:hanging="360"/>
      </w:pPr>
      <w:rPr>
        <w:rFonts w:ascii="Courier New" w:hAnsi="Courier New" w:hint="default"/>
      </w:rPr>
    </w:lvl>
    <w:lvl w:ilvl="5" w:tplc="F6F0D5AE" w:tentative="1">
      <w:start w:val="1"/>
      <w:numFmt w:val="bullet"/>
      <w:lvlText w:val=""/>
      <w:lvlJc w:val="left"/>
      <w:pPr>
        <w:tabs>
          <w:tab w:val="num" w:pos="4320"/>
        </w:tabs>
        <w:ind w:left="4320" w:hanging="360"/>
      </w:pPr>
      <w:rPr>
        <w:rFonts w:ascii="Wingdings" w:hAnsi="Wingdings" w:hint="default"/>
      </w:rPr>
    </w:lvl>
    <w:lvl w:ilvl="6" w:tplc="21EA9074" w:tentative="1">
      <w:start w:val="1"/>
      <w:numFmt w:val="bullet"/>
      <w:lvlText w:val=""/>
      <w:lvlJc w:val="left"/>
      <w:pPr>
        <w:tabs>
          <w:tab w:val="num" w:pos="5040"/>
        </w:tabs>
        <w:ind w:left="5040" w:hanging="360"/>
      </w:pPr>
      <w:rPr>
        <w:rFonts w:ascii="Symbol" w:hAnsi="Symbol" w:hint="default"/>
      </w:rPr>
    </w:lvl>
    <w:lvl w:ilvl="7" w:tplc="3F30A8F2" w:tentative="1">
      <w:start w:val="1"/>
      <w:numFmt w:val="bullet"/>
      <w:lvlText w:val="o"/>
      <w:lvlJc w:val="left"/>
      <w:pPr>
        <w:tabs>
          <w:tab w:val="num" w:pos="5760"/>
        </w:tabs>
        <w:ind w:left="5760" w:hanging="360"/>
      </w:pPr>
      <w:rPr>
        <w:rFonts w:ascii="Courier New" w:hAnsi="Courier New" w:hint="default"/>
      </w:rPr>
    </w:lvl>
    <w:lvl w:ilvl="8" w:tplc="F604B9A0" w:tentative="1">
      <w:start w:val="1"/>
      <w:numFmt w:val="bullet"/>
      <w:lvlText w:val=""/>
      <w:lvlJc w:val="left"/>
      <w:pPr>
        <w:tabs>
          <w:tab w:val="num" w:pos="6480"/>
        </w:tabs>
        <w:ind w:left="6480" w:hanging="360"/>
      </w:pPr>
      <w:rPr>
        <w:rFonts w:ascii="Wingdings" w:hAnsi="Wingdings" w:hint="default"/>
      </w:rPr>
    </w:lvl>
  </w:abstractNum>
  <w:abstractNum w:abstractNumId="27">
    <w:nsid w:val="61D32B81"/>
    <w:multiLevelType w:val="hybridMultilevel"/>
    <w:tmpl w:val="6EA4F7C2"/>
    <w:lvl w:ilvl="0" w:tplc="8BBC1F9A">
      <w:start w:val="1"/>
      <w:numFmt w:val="lowerRoman"/>
      <w:pStyle w:val="termsnumbered"/>
      <w:lvlText w:val="(%1)"/>
      <w:lvlJc w:val="left"/>
      <w:pPr>
        <w:tabs>
          <w:tab w:val="num" w:pos="720"/>
        </w:tabs>
        <w:ind w:left="397" w:hanging="397"/>
      </w:pPr>
      <w:rPr>
        <w:rFonts w:hint="default"/>
      </w:rPr>
    </w:lvl>
    <w:lvl w:ilvl="1" w:tplc="9A9853B0" w:tentative="1">
      <w:start w:val="1"/>
      <w:numFmt w:val="lowerLetter"/>
      <w:lvlText w:val="%2."/>
      <w:lvlJc w:val="left"/>
      <w:pPr>
        <w:tabs>
          <w:tab w:val="num" w:pos="1440"/>
        </w:tabs>
        <w:ind w:left="1440" w:hanging="360"/>
      </w:pPr>
    </w:lvl>
    <w:lvl w:ilvl="2" w:tplc="08282AEA" w:tentative="1">
      <w:start w:val="1"/>
      <w:numFmt w:val="lowerRoman"/>
      <w:lvlText w:val="%3."/>
      <w:lvlJc w:val="right"/>
      <w:pPr>
        <w:tabs>
          <w:tab w:val="num" w:pos="2160"/>
        </w:tabs>
        <w:ind w:left="2160" w:hanging="180"/>
      </w:pPr>
    </w:lvl>
    <w:lvl w:ilvl="3" w:tplc="DD3AA168" w:tentative="1">
      <w:start w:val="1"/>
      <w:numFmt w:val="decimal"/>
      <w:lvlText w:val="%4."/>
      <w:lvlJc w:val="left"/>
      <w:pPr>
        <w:tabs>
          <w:tab w:val="num" w:pos="2880"/>
        </w:tabs>
        <w:ind w:left="2880" w:hanging="360"/>
      </w:pPr>
    </w:lvl>
    <w:lvl w:ilvl="4" w:tplc="AA9CC912" w:tentative="1">
      <w:start w:val="1"/>
      <w:numFmt w:val="lowerLetter"/>
      <w:lvlText w:val="%5."/>
      <w:lvlJc w:val="left"/>
      <w:pPr>
        <w:tabs>
          <w:tab w:val="num" w:pos="3600"/>
        </w:tabs>
        <w:ind w:left="3600" w:hanging="360"/>
      </w:pPr>
    </w:lvl>
    <w:lvl w:ilvl="5" w:tplc="42E476CE" w:tentative="1">
      <w:start w:val="1"/>
      <w:numFmt w:val="lowerRoman"/>
      <w:lvlText w:val="%6."/>
      <w:lvlJc w:val="right"/>
      <w:pPr>
        <w:tabs>
          <w:tab w:val="num" w:pos="4320"/>
        </w:tabs>
        <w:ind w:left="4320" w:hanging="180"/>
      </w:pPr>
    </w:lvl>
    <w:lvl w:ilvl="6" w:tplc="4D10E9FE" w:tentative="1">
      <w:start w:val="1"/>
      <w:numFmt w:val="decimal"/>
      <w:lvlText w:val="%7."/>
      <w:lvlJc w:val="left"/>
      <w:pPr>
        <w:tabs>
          <w:tab w:val="num" w:pos="5040"/>
        </w:tabs>
        <w:ind w:left="5040" w:hanging="360"/>
      </w:pPr>
    </w:lvl>
    <w:lvl w:ilvl="7" w:tplc="676AEBD2" w:tentative="1">
      <w:start w:val="1"/>
      <w:numFmt w:val="lowerLetter"/>
      <w:lvlText w:val="%8."/>
      <w:lvlJc w:val="left"/>
      <w:pPr>
        <w:tabs>
          <w:tab w:val="num" w:pos="5760"/>
        </w:tabs>
        <w:ind w:left="5760" w:hanging="360"/>
      </w:pPr>
    </w:lvl>
    <w:lvl w:ilvl="8" w:tplc="781C6C7C" w:tentative="1">
      <w:start w:val="1"/>
      <w:numFmt w:val="lowerRoman"/>
      <w:lvlText w:val="%9."/>
      <w:lvlJc w:val="right"/>
      <w:pPr>
        <w:tabs>
          <w:tab w:val="num" w:pos="6480"/>
        </w:tabs>
        <w:ind w:left="6480" w:hanging="180"/>
      </w:pPr>
    </w:lvl>
  </w:abstractNum>
  <w:abstractNum w:abstractNumId="28">
    <w:nsid w:val="6B323938"/>
    <w:multiLevelType w:val="hybridMultilevel"/>
    <w:tmpl w:val="F79E0DBE"/>
    <w:lvl w:ilvl="0" w:tplc="88D0FEF0">
      <w:numFmt w:val="bullet"/>
      <w:lvlText w:val="–"/>
      <w:lvlJc w:val="left"/>
      <w:pPr>
        <w:tabs>
          <w:tab w:val="num" w:pos="700"/>
        </w:tabs>
        <w:ind w:left="680" w:hanging="340"/>
      </w:pPr>
      <w:rPr>
        <w:rFonts w:ascii="Arial" w:hAnsi="Arial" w:hint="default"/>
        <w:b w:val="0"/>
        <w:i w:val="0"/>
        <w:sz w:val="20"/>
      </w:rPr>
    </w:lvl>
    <w:lvl w:ilvl="1" w:tplc="F364F976" w:tentative="1">
      <w:start w:val="1"/>
      <w:numFmt w:val="bullet"/>
      <w:lvlText w:val="o"/>
      <w:lvlJc w:val="left"/>
      <w:pPr>
        <w:tabs>
          <w:tab w:val="num" w:pos="1440"/>
        </w:tabs>
        <w:ind w:left="1440" w:hanging="360"/>
      </w:pPr>
      <w:rPr>
        <w:rFonts w:ascii="Courier New" w:hAnsi="Courier New" w:hint="default"/>
      </w:rPr>
    </w:lvl>
    <w:lvl w:ilvl="2" w:tplc="DD627EEA" w:tentative="1">
      <w:start w:val="1"/>
      <w:numFmt w:val="bullet"/>
      <w:lvlText w:val=""/>
      <w:lvlJc w:val="left"/>
      <w:pPr>
        <w:tabs>
          <w:tab w:val="num" w:pos="2160"/>
        </w:tabs>
        <w:ind w:left="2160" w:hanging="360"/>
      </w:pPr>
      <w:rPr>
        <w:rFonts w:ascii="Wingdings" w:hAnsi="Wingdings" w:hint="default"/>
      </w:rPr>
    </w:lvl>
    <w:lvl w:ilvl="3" w:tplc="740666F4" w:tentative="1">
      <w:start w:val="1"/>
      <w:numFmt w:val="bullet"/>
      <w:lvlText w:val=""/>
      <w:lvlJc w:val="left"/>
      <w:pPr>
        <w:tabs>
          <w:tab w:val="num" w:pos="2880"/>
        </w:tabs>
        <w:ind w:left="2880" w:hanging="360"/>
      </w:pPr>
      <w:rPr>
        <w:rFonts w:ascii="Symbol" w:hAnsi="Symbol" w:hint="default"/>
      </w:rPr>
    </w:lvl>
    <w:lvl w:ilvl="4" w:tplc="0AF25C96" w:tentative="1">
      <w:start w:val="1"/>
      <w:numFmt w:val="bullet"/>
      <w:lvlText w:val="o"/>
      <w:lvlJc w:val="left"/>
      <w:pPr>
        <w:tabs>
          <w:tab w:val="num" w:pos="3600"/>
        </w:tabs>
        <w:ind w:left="3600" w:hanging="360"/>
      </w:pPr>
      <w:rPr>
        <w:rFonts w:ascii="Courier New" w:hAnsi="Courier New" w:hint="default"/>
      </w:rPr>
    </w:lvl>
    <w:lvl w:ilvl="5" w:tplc="3F7CC91E" w:tentative="1">
      <w:start w:val="1"/>
      <w:numFmt w:val="bullet"/>
      <w:lvlText w:val=""/>
      <w:lvlJc w:val="left"/>
      <w:pPr>
        <w:tabs>
          <w:tab w:val="num" w:pos="4320"/>
        </w:tabs>
        <w:ind w:left="4320" w:hanging="360"/>
      </w:pPr>
      <w:rPr>
        <w:rFonts w:ascii="Wingdings" w:hAnsi="Wingdings" w:hint="default"/>
      </w:rPr>
    </w:lvl>
    <w:lvl w:ilvl="6" w:tplc="3D429B3E" w:tentative="1">
      <w:start w:val="1"/>
      <w:numFmt w:val="bullet"/>
      <w:lvlText w:val=""/>
      <w:lvlJc w:val="left"/>
      <w:pPr>
        <w:tabs>
          <w:tab w:val="num" w:pos="5040"/>
        </w:tabs>
        <w:ind w:left="5040" w:hanging="360"/>
      </w:pPr>
      <w:rPr>
        <w:rFonts w:ascii="Symbol" w:hAnsi="Symbol" w:hint="default"/>
      </w:rPr>
    </w:lvl>
    <w:lvl w:ilvl="7" w:tplc="17241E38" w:tentative="1">
      <w:start w:val="1"/>
      <w:numFmt w:val="bullet"/>
      <w:lvlText w:val="o"/>
      <w:lvlJc w:val="left"/>
      <w:pPr>
        <w:tabs>
          <w:tab w:val="num" w:pos="5760"/>
        </w:tabs>
        <w:ind w:left="5760" w:hanging="360"/>
      </w:pPr>
      <w:rPr>
        <w:rFonts w:ascii="Courier New" w:hAnsi="Courier New" w:hint="default"/>
      </w:rPr>
    </w:lvl>
    <w:lvl w:ilvl="8" w:tplc="A30A4B5E" w:tentative="1">
      <w:start w:val="1"/>
      <w:numFmt w:val="bullet"/>
      <w:lvlText w:val=""/>
      <w:lvlJc w:val="left"/>
      <w:pPr>
        <w:tabs>
          <w:tab w:val="num" w:pos="6480"/>
        </w:tabs>
        <w:ind w:left="6480" w:hanging="360"/>
      </w:pPr>
      <w:rPr>
        <w:rFonts w:ascii="Wingdings" w:hAnsi="Wingdings" w:hint="default"/>
      </w:rPr>
    </w:lvl>
  </w:abstractNum>
  <w:abstractNum w:abstractNumId="29">
    <w:nsid w:val="6B3C2CE7"/>
    <w:multiLevelType w:val="hybridMultilevel"/>
    <w:tmpl w:val="980CA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57A2A5A"/>
    <w:multiLevelType w:val="hybridMultilevel"/>
    <w:tmpl w:val="DD7C8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0106B5"/>
    <w:multiLevelType w:val="hybridMultilevel"/>
    <w:tmpl w:val="F29A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506E9B"/>
    <w:multiLevelType w:val="hybridMultilevel"/>
    <w:tmpl w:val="14DC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30"/>
  </w:num>
  <w:num w:numId="2">
    <w:abstractNumId w:val="10"/>
  </w:num>
  <w:num w:numId="3">
    <w:abstractNumId w:val="7"/>
  </w:num>
  <w:num w:numId="4">
    <w:abstractNumId w:val="15"/>
  </w:num>
  <w:num w:numId="5">
    <w:abstractNumId w:val="27"/>
  </w:num>
  <w:num w:numId="6">
    <w:abstractNumId w:val="19"/>
  </w:num>
  <w:num w:numId="7">
    <w:abstractNumId w:val="20"/>
  </w:num>
  <w:num w:numId="8">
    <w:abstractNumId w:val="34"/>
  </w:num>
  <w:num w:numId="9">
    <w:abstractNumId w:val="26"/>
  </w:num>
  <w:num w:numId="10">
    <w:abstractNumId w:val="23"/>
  </w:num>
  <w:num w:numId="11">
    <w:abstractNumId w:val="28"/>
  </w:num>
  <w:num w:numId="12">
    <w:abstractNumId w:val="8"/>
  </w:num>
  <w:num w:numId="13">
    <w:abstractNumId w:val="12"/>
  </w:num>
  <w:num w:numId="14">
    <w:abstractNumId w:val="14"/>
  </w:num>
  <w:num w:numId="15">
    <w:abstractNumId w:val="16"/>
  </w:num>
  <w:num w:numId="16">
    <w:abstractNumId w:val="1"/>
  </w:num>
  <w:num w:numId="17">
    <w:abstractNumId w:val="18"/>
  </w:num>
  <w:num w:numId="18">
    <w:abstractNumId w:val="0"/>
  </w:num>
  <w:num w:numId="19">
    <w:abstractNumId w:val="22"/>
  </w:num>
  <w:num w:numId="20">
    <w:abstractNumId w:val="33"/>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5"/>
  </w:num>
  <w:num w:numId="24">
    <w:abstractNumId w:val="3"/>
  </w:num>
  <w:num w:numId="25">
    <w:abstractNumId w:val="33"/>
  </w:num>
  <w:num w:numId="26">
    <w:abstractNumId w:val="11"/>
  </w:num>
  <w:num w:numId="27">
    <w:abstractNumId w:val="32"/>
  </w:num>
  <w:num w:numId="28">
    <w:abstractNumId w:val="6"/>
  </w:num>
  <w:num w:numId="29">
    <w:abstractNumId w:val="21"/>
  </w:num>
  <w:num w:numId="30">
    <w:abstractNumId w:val="9"/>
  </w:num>
  <w:num w:numId="31">
    <w:abstractNumId w:val="31"/>
  </w:num>
  <w:num w:numId="32">
    <w:abstractNumId w:val="24"/>
  </w:num>
  <w:num w:numId="33">
    <w:abstractNumId w:val="13"/>
  </w:num>
  <w:num w:numId="34">
    <w:abstractNumId w:val="4"/>
  </w:num>
  <w:num w:numId="35">
    <w:abstractNumId w:val="2"/>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C"/>
    <w:rsid w:val="000119F2"/>
    <w:rsid w:val="00023878"/>
    <w:rsid w:val="00052988"/>
    <w:rsid w:val="000A796A"/>
    <w:rsid w:val="000D343F"/>
    <w:rsid w:val="000E2FE5"/>
    <w:rsid w:val="000E5F71"/>
    <w:rsid w:val="00101EB6"/>
    <w:rsid w:val="001024CC"/>
    <w:rsid w:val="001059CD"/>
    <w:rsid w:val="001118E4"/>
    <w:rsid w:val="00116515"/>
    <w:rsid w:val="00117B02"/>
    <w:rsid w:val="001203B7"/>
    <w:rsid w:val="00126F34"/>
    <w:rsid w:val="00130C7C"/>
    <w:rsid w:val="00142D00"/>
    <w:rsid w:val="00144071"/>
    <w:rsid w:val="00162252"/>
    <w:rsid w:val="00165642"/>
    <w:rsid w:val="0016683A"/>
    <w:rsid w:val="0017248D"/>
    <w:rsid w:val="001A3BC2"/>
    <w:rsid w:val="001B356C"/>
    <w:rsid w:val="001B5AC6"/>
    <w:rsid w:val="001B7D1B"/>
    <w:rsid w:val="001E350C"/>
    <w:rsid w:val="002111FF"/>
    <w:rsid w:val="002143F4"/>
    <w:rsid w:val="002234EB"/>
    <w:rsid w:val="00223890"/>
    <w:rsid w:val="00241F1F"/>
    <w:rsid w:val="00247997"/>
    <w:rsid w:val="00252695"/>
    <w:rsid w:val="00256E12"/>
    <w:rsid w:val="00284497"/>
    <w:rsid w:val="0029024E"/>
    <w:rsid w:val="002944B9"/>
    <w:rsid w:val="00297929"/>
    <w:rsid w:val="002D5C37"/>
    <w:rsid w:val="002E00B5"/>
    <w:rsid w:val="002E76E6"/>
    <w:rsid w:val="002F56F0"/>
    <w:rsid w:val="002F691F"/>
    <w:rsid w:val="0031238D"/>
    <w:rsid w:val="00323FB0"/>
    <w:rsid w:val="0036287A"/>
    <w:rsid w:val="00377493"/>
    <w:rsid w:val="00392E90"/>
    <w:rsid w:val="003B2B8F"/>
    <w:rsid w:val="003F474F"/>
    <w:rsid w:val="00403A34"/>
    <w:rsid w:val="0041482A"/>
    <w:rsid w:val="004247C1"/>
    <w:rsid w:val="00424815"/>
    <w:rsid w:val="0043126A"/>
    <w:rsid w:val="0043722E"/>
    <w:rsid w:val="0046713D"/>
    <w:rsid w:val="00480D59"/>
    <w:rsid w:val="004E106D"/>
    <w:rsid w:val="004F22F8"/>
    <w:rsid w:val="004F422F"/>
    <w:rsid w:val="004F4E0E"/>
    <w:rsid w:val="00501BB5"/>
    <w:rsid w:val="00504BF6"/>
    <w:rsid w:val="005078C6"/>
    <w:rsid w:val="00510498"/>
    <w:rsid w:val="00514977"/>
    <w:rsid w:val="00523ACF"/>
    <w:rsid w:val="0052578A"/>
    <w:rsid w:val="00531185"/>
    <w:rsid w:val="005615F7"/>
    <w:rsid w:val="00584557"/>
    <w:rsid w:val="005C65BB"/>
    <w:rsid w:val="006174AC"/>
    <w:rsid w:val="0064124C"/>
    <w:rsid w:val="006419CD"/>
    <w:rsid w:val="00641F1F"/>
    <w:rsid w:val="006438C0"/>
    <w:rsid w:val="00663405"/>
    <w:rsid w:val="006649CF"/>
    <w:rsid w:val="00675E9B"/>
    <w:rsid w:val="006A2183"/>
    <w:rsid w:val="006A50D5"/>
    <w:rsid w:val="006B5A88"/>
    <w:rsid w:val="006F6DC3"/>
    <w:rsid w:val="0070715B"/>
    <w:rsid w:val="00707FCE"/>
    <w:rsid w:val="007227C3"/>
    <w:rsid w:val="00734221"/>
    <w:rsid w:val="007362A5"/>
    <w:rsid w:val="007A24C0"/>
    <w:rsid w:val="007D068E"/>
    <w:rsid w:val="007F760D"/>
    <w:rsid w:val="00840943"/>
    <w:rsid w:val="008468A3"/>
    <w:rsid w:val="00854678"/>
    <w:rsid w:val="008619E2"/>
    <w:rsid w:val="008A446C"/>
    <w:rsid w:val="008B138D"/>
    <w:rsid w:val="008B480B"/>
    <w:rsid w:val="008D308D"/>
    <w:rsid w:val="008E4EFD"/>
    <w:rsid w:val="008E5D52"/>
    <w:rsid w:val="00925730"/>
    <w:rsid w:val="00925C35"/>
    <w:rsid w:val="00972098"/>
    <w:rsid w:val="00975499"/>
    <w:rsid w:val="00982E57"/>
    <w:rsid w:val="00986E2D"/>
    <w:rsid w:val="00987F00"/>
    <w:rsid w:val="009960E0"/>
    <w:rsid w:val="009A2098"/>
    <w:rsid w:val="009A43C2"/>
    <w:rsid w:val="009D1765"/>
    <w:rsid w:val="009D2DA1"/>
    <w:rsid w:val="009F34CE"/>
    <w:rsid w:val="00A00945"/>
    <w:rsid w:val="00A0459E"/>
    <w:rsid w:val="00A248A1"/>
    <w:rsid w:val="00A405BC"/>
    <w:rsid w:val="00A41B47"/>
    <w:rsid w:val="00A45B11"/>
    <w:rsid w:val="00A51EE5"/>
    <w:rsid w:val="00A57839"/>
    <w:rsid w:val="00A71A26"/>
    <w:rsid w:val="00A73476"/>
    <w:rsid w:val="00A93E24"/>
    <w:rsid w:val="00AB6027"/>
    <w:rsid w:val="00AC24A8"/>
    <w:rsid w:val="00AC283C"/>
    <w:rsid w:val="00AC2B65"/>
    <w:rsid w:val="00AC413E"/>
    <w:rsid w:val="00AC783E"/>
    <w:rsid w:val="00AE05BC"/>
    <w:rsid w:val="00AE4600"/>
    <w:rsid w:val="00AF5F7B"/>
    <w:rsid w:val="00B7195A"/>
    <w:rsid w:val="00B80012"/>
    <w:rsid w:val="00BA7071"/>
    <w:rsid w:val="00BC4114"/>
    <w:rsid w:val="00BC5DD2"/>
    <w:rsid w:val="00BD4DBD"/>
    <w:rsid w:val="00BD517E"/>
    <w:rsid w:val="00BE1D67"/>
    <w:rsid w:val="00C351A0"/>
    <w:rsid w:val="00C56C57"/>
    <w:rsid w:val="00C77273"/>
    <w:rsid w:val="00CB0465"/>
    <w:rsid w:val="00CB5BCD"/>
    <w:rsid w:val="00CD2C7F"/>
    <w:rsid w:val="00CD555C"/>
    <w:rsid w:val="00CE38A6"/>
    <w:rsid w:val="00CF360D"/>
    <w:rsid w:val="00D10344"/>
    <w:rsid w:val="00D11652"/>
    <w:rsid w:val="00D1698B"/>
    <w:rsid w:val="00D2020F"/>
    <w:rsid w:val="00D302B3"/>
    <w:rsid w:val="00D6054A"/>
    <w:rsid w:val="00D61AA7"/>
    <w:rsid w:val="00D6363A"/>
    <w:rsid w:val="00D655B8"/>
    <w:rsid w:val="00D83CB6"/>
    <w:rsid w:val="00D9523E"/>
    <w:rsid w:val="00DA03A2"/>
    <w:rsid w:val="00DC4FD3"/>
    <w:rsid w:val="00DD3A9B"/>
    <w:rsid w:val="00E221AC"/>
    <w:rsid w:val="00E2404A"/>
    <w:rsid w:val="00E53C19"/>
    <w:rsid w:val="00E66457"/>
    <w:rsid w:val="00E76AAF"/>
    <w:rsid w:val="00E7701F"/>
    <w:rsid w:val="00E81658"/>
    <w:rsid w:val="00EB580E"/>
    <w:rsid w:val="00EB7DF0"/>
    <w:rsid w:val="00ED0525"/>
    <w:rsid w:val="00ED41DB"/>
    <w:rsid w:val="00ED5C04"/>
    <w:rsid w:val="00EF1115"/>
    <w:rsid w:val="00F00BE8"/>
    <w:rsid w:val="00F04CE5"/>
    <w:rsid w:val="00F16F77"/>
    <w:rsid w:val="00F21DCB"/>
    <w:rsid w:val="00F33491"/>
    <w:rsid w:val="00F37034"/>
    <w:rsid w:val="00F42852"/>
    <w:rsid w:val="00F5255D"/>
    <w:rsid w:val="00F54FE6"/>
    <w:rsid w:val="00F57E31"/>
    <w:rsid w:val="00F67070"/>
    <w:rsid w:val="00F742C2"/>
    <w:rsid w:val="00F76B40"/>
    <w:rsid w:val="00F905E4"/>
    <w:rsid w:val="00F909C6"/>
    <w:rsid w:val="00F9321E"/>
    <w:rsid w:val="00FB7F49"/>
    <w:rsid w:val="00FC50C4"/>
    <w:rsid w:val="00FE4F65"/>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link w:val="PlainTextChar"/>
    <w:uiPriority w:val="99"/>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character" w:customStyle="1" w:styleId="PlainTextChar">
    <w:name w:val="Plain Text Char"/>
    <w:basedOn w:val="DefaultParagraphFont"/>
    <w:link w:val="PlainText"/>
    <w:uiPriority w:val="99"/>
    <w:rsid w:val="00CD555C"/>
    <w:rPr>
      <w:rFonts w:ascii="Courier New" w:eastAsia="Times New Roman" w:hAnsi="Courier New"/>
    </w:rPr>
  </w:style>
  <w:style w:type="table" w:styleId="TableGrid">
    <w:name w:val="Table Grid"/>
    <w:basedOn w:val="TableNormal"/>
    <w:uiPriority w:val="59"/>
    <w:rsid w:val="0036287A"/>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link w:val="PlainTextChar"/>
    <w:uiPriority w:val="99"/>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character" w:customStyle="1" w:styleId="PlainTextChar">
    <w:name w:val="Plain Text Char"/>
    <w:basedOn w:val="DefaultParagraphFont"/>
    <w:link w:val="PlainText"/>
    <w:uiPriority w:val="99"/>
    <w:rsid w:val="00CD555C"/>
    <w:rPr>
      <w:rFonts w:ascii="Courier New" w:eastAsia="Times New Roman" w:hAnsi="Courier New"/>
    </w:rPr>
  </w:style>
  <w:style w:type="table" w:styleId="TableGrid">
    <w:name w:val="Table Grid"/>
    <w:basedOn w:val="TableNormal"/>
    <w:uiPriority w:val="59"/>
    <w:rsid w:val="0036287A"/>
    <w:rPr>
      <w:rFonts w:asciiTheme="minorHAnsi" w:eastAsiaTheme="minorEastAsia" w:hAnsiTheme="minorHAnsi" w:cstheme="minorBidi"/>
      <w:sz w:val="22"/>
      <w:szCs w:val="22"/>
      <w:lang w:val="en-US" w:eastAsia="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682">
      <w:bodyDiv w:val="1"/>
      <w:marLeft w:val="0"/>
      <w:marRight w:val="0"/>
      <w:marTop w:val="0"/>
      <w:marBottom w:val="0"/>
      <w:divBdr>
        <w:top w:val="none" w:sz="0" w:space="0" w:color="auto"/>
        <w:left w:val="none" w:sz="0" w:space="0" w:color="auto"/>
        <w:bottom w:val="none" w:sz="0" w:space="0" w:color="auto"/>
        <w:right w:val="none" w:sz="0" w:space="0" w:color="auto"/>
      </w:divBdr>
    </w:div>
    <w:div w:id="705327794">
      <w:bodyDiv w:val="1"/>
      <w:marLeft w:val="0"/>
      <w:marRight w:val="0"/>
      <w:marTop w:val="0"/>
      <w:marBottom w:val="0"/>
      <w:divBdr>
        <w:top w:val="none" w:sz="0" w:space="0" w:color="auto"/>
        <w:left w:val="none" w:sz="0" w:space="0" w:color="auto"/>
        <w:bottom w:val="none" w:sz="0" w:space="0" w:color="auto"/>
        <w:right w:val="none" w:sz="0" w:space="0" w:color="auto"/>
      </w:divBdr>
    </w:div>
    <w:div w:id="730155351">
      <w:bodyDiv w:val="1"/>
      <w:marLeft w:val="0"/>
      <w:marRight w:val="0"/>
      <w:marTop w:val="0"/>
      <w:marBottom w:val="0"/>
      <w:divBdr>
        <w:top w:val="none" w:sz="0" w:space="0" w:color="auto"/>
        <w:left w:val="none" w:sz="0" w:space="0" w:color="auto"/>
        <w:bottom w:val="none" w:sz="0" w:space="0" w:color="auto"/>
        <w:right w:val="none" w:sz="0" w:space="0" w:color="auto"/>
      </w:divBdr>
    </w:div>
    <w:div w:id="1156339071">
      <w:bodyDiv w:val="1"/>
      <w:marLeft w:val="0"/>
      <w:marRight w:val="0"/>
      <w:marTop w:val="0"/>
      <w:marBottom w:val="0"/>
      <w:divBdr>
        <w:top w:val="none" w:sz="0" w:space="0" w:color="auto"/>
        <w:left w:val="none" w:sz="0" w:space="0" w:color="auto"/>
        <w:bottom w:val="none" w:sz="0" w:space="0" w:color="auto"/>
        <w:right w:val="none" w:sz="0" w:space="0" w:color="auto"/>
      </w:divBdr>
    </w:div>
    <w:div w:id="1290404556">
      <w:bodyDiv w:val="1"/>
      <w:marLeft w:val="0"/>
      <w:marRight w:val="0"/>
      <w:marTop w:val="0"/>
      <w:marBottom w:val="0"/>
      <w:divBdr>
        <w:top w:val="none" w:sz="0" w:space="0" w:color="auto"/>
        <w:left w:val="none" w:sz="0" w:space="0" w:color="auto"/>
        <w:bottom w:val="none" w:sz="0" w:space="0" w:color="auto"/>
        <w:right w:val="none" w:sz="0" w:space="0" w:color="auto"/>
      </w:divBdr>
    </w:div>
    <w:div w:id="1610315264">
      <w:bodyDiv w:val="1"/>
      <w:marLeft w:val="0"/>
      <w:marRight w:val="0"/>
      <w:marTop w:val="0"/>
      <w:marBottom w:val="0"/>
      <w:divBdr>
        <w:top w:val="none" w:sz="0" w:space="0" w:color="auto"/>
        <w:left w:val="none" w:sz="0" w:space="0" w:color="auto"/>
        <w:bottom w:val="none" w:sz="0" w:space="0" w:color="auto"/>
        <w:right w:val="none" w:sz="0" w:space="0" w:color="auto"/>
      </w:divBdr>
    </w:div>
    <w:div w:id="1981379404">
      <w:bodyDiv w:val="1"/>
      <w:marLeft w:val="0"/>
      <w:marRight w:val="0"/>
      <w:marTop w:val="0"/>
      <w:marBottom w:val="0"/>
      <w:divBdr>
        <w:top w:val="none" w:sz="0" w:space="0" w:color="auto"/>
        <w:left w:val="none" w:sz="0" w:space="0" w:color="auto"/>
        <w:bottom w:val="none" w:sz="0" w:space="0" w:color="auto"/>
        <w:right w:val="none" w:sz="0" w:space="0" w:color="auto"/>
      </w:divBdr>
    </w:div>
    <w:div w:id="1989167270">
      <w:bodyDiv w:val="1"/>
      <w:marLeft w:val="0"/>
      <w:marRight w:val="0"/>
      <w:marTop w:val="0"/>
      <w:marBottom w:val="0"/>
      <w:divBdr>
        <w:top w:val="none" w:sz="0" w:space="0" w:color="auto"/>
        <w:left w:val="none" w:sz="0" w:space="0" w:color="auto"/>
        <w:bottom w:val="none" w:sz="0" w:space="0" w:color="auto"/>
        <w:right w:val="none" w:sz="0" w:space="0" w:color="auto"/>
      </w:divBdr>
    </w:div>
    <w:div w:id="2082676265">
      <w:bodyDiv w:val="1"/>
      <w:marLeft w:val="0"/>
      <w:marRight w:val="0"/>
      <w:marTop w:val="0"/>
      <w:marBottom w:val="0"/>
      <w:divBdr>
        <w:top w:val="none" w:sz="0" w:space="0" w:color="auto"/>
        <w:left w:val="none" w:sz="0" w:space="0" w:color="auto"/>
        <w:bottom w:val="none" w:sz="0" w:space="0" w:color="auto"/>
        <w:right w:val="none" w:sz="0" w:space="0" w:color="auto"/>
      </w:divBdr>
      <w:divsChild>
        <w:div w:id="2062826673">
          <w:marLeft w:val="0"/>
          <w:marRight w:val="0"/>
          <w:marTop w:val="0"/>
          <w:marBottom w:val="0"/>
          <w:divBdr>
            <w:top w:val="single" w:sz="24" w:space="0" w:color="6A6565"/>
            <w:left w:val="none" w:sz="0" w:space="0" w:color="auto"/>
            <w:bottom w:val="none" w:sz="0" w:space="0" w:color="auto"/>
            <w:right w:val="none" w:sz="0" w:space="0" w:color="auto"/>
          </w:divBdr>
          <w:divsChild>
            <w:div w:id="1407653085">
              <w:marLeft w:val="0"/>
              <w:marRight w:val="0"/>
              <w:marTop w:val="0"/>
              <w:marBottom w:val="0"/>
              <w:divBdr>
                <w:top w:val="none" w:sz="0" w:space="0" w:color="auto"/>
                <w:left w:val="none" w:sz="0" w:space="0" w:color="auto"/>
                <w:bottom w:val="none" w:sz="0" w:space="0" w:color="auto"/>
                <w:right w:val="none" w:sz="0" w:space="0" w:color="auto"/>
              </w:divBdr>
              <w:divsChild>
                <w:div w:id="1560166737">
                  <w:marLeft w:val="0"/>
                  <w:marRight w:val="0"/>
                  <w:marTop w:val="0"/>
                  <w:marBottom w:val="0"/>
                  <w:divBdr>
                    <w:top w:val="none" w:sz="0" w:space="0" w:color="auto"/>
                    <w:left w:val="none" w:sz="0" w:space="0" w:color="auto"/>
                    <w:bottom w:val="none" w:sz="0" w:space="0" w:color="auto"/>
                    <w:right w:val="none" w:sz="0" w:space="0" w:color="auto"/>
                  </w:divBdr>
                  <w:divsChild>
                    <w:div w:id="866018774">
                      <w:marLeft w:val="0"/>
                      <w:marRight w:val="0"/>
                      <w:marTop w:val="0"/>
                      <w:marBottom w:val="0"/>
                      <w:divBdr>
                        <w:top w:val="none" w:sz="0" w:space="0" w:color="auto"/>
                        <w:left w:val="none" w:sz="0" w:space="0" w:color="auto"/>
                        <w:bottom w:val="none" w:sz="0" w:space="0" w:color="auto"/>
                        <w:right w:val="none" w:sz="0" w:space="0" w:color="auto"/>
                      </w:divBdr>
                      <w:divsChild>
                        <w:div w:id="1280069085">
                          <w:marLeft w:val="0"/>
                          <w:marRight w:val="0"/>
                          <w:marTop w:val="0"/>
                          <w:marBottom w:val="0"/>
                          <w:divBdr>
                            <w:top w:val="none" w:sz="0" w:space="0" w:color="auto"/>
                            <w:left w:val="none" w:sz="0" w:space="0" w:color="auto"/>
                            <w:bottom w:val="none" w:sz="0" w:space="0" w:color="auto"/>
                            <w:right w:val="none" w:sz="0" w:space="0" w:color="auto"/>
                          </w:divBdr>
                          <w:divsChild>
                            <w:div w:id="186456678">
                              <w:marLeft w:val="0"/>
                              <w:marRight w:val="0"/>
                              <w:marTop w:val="0"/>
                              <w:marBottom w:val="0"/>
                              <w:divBdr>
                                <w:top w:val="none" w:sz="0" w:space="0" w:color="auto"/>
                                <w:left w:val="none" w:sz="0" w:space="0" w:color="auto"/>
                                <w:bottom w:val="none" w:sz="0" w:space="0" w:color="auto"/>
                                <w:right w:val="none" w:sz="0" w:space="0" w:color="auto"/>
                              </w:divBdr>
                              <w:divsChild>
                                <w:div w:id="850994459">
                                  <w:marLeft w:val="0"/>
                                  <w:marRight w:val="0"/>
                                  <w:marTop w:val="0"/>
                                  <w:marBottom w:val="0"/>
                                  <w:divBdr>
                                    <w:top w:val="none" w:sz="0" w:space="0" w:color="auto"/>
                                    <w:left w:val="none" w:sz="0" w:space="0" w:color="auto"/>
                                    <w:bottom w:val="none" w:sz="0" w:space="0" w:color="auto"/>
                                    <w:right w:val="none" w:sz="0" w:space="0" w:color="auto"/>
                                  </w:divBdr>
                                  <w:divsChild>
                                    <w:div w:id="939996709">
                                      <w:marLeft w:val="0"/>
                                      <w:marRight w:val="-14550"/>
                                      <w:marTop w:val="0"/>
                                      <w:marBottom w:val="0"/>
                                      <w:divBdr>
                                        <w:top w:val="none" w:sz="0" w:space="0" w:color="auto"/>
                                        <w:left w:val="none" w:sz="0" w:space="0" w:color="auto"/>
                                        <w:bottom w:val="none" w:sz="0" w:space="0" w:color="auto"/>
                                        <w:right w:val="none" w:sz="0" w:space="0" w:color="auto"/>
                                      </w:divBdr>
                                      <w:divsChild>
                                        <w:div w:id="163976608">
                                          <w:marLeft w:val="0"/>
                                          <w:marRight w:val="0"/>
                                          <w:marTop w:val="0"/>
                                          <w:marBottom w:val="0"/>
                                          <w:divBdr>
                                            <w:top w:val="none" w:sz="0" w:space="0" w:color="auto"/>
                                            <w:left w:val="none" w:sz="0" w:space="0" w:color="auto"/>
                                            <w:bottom w:val="none" w:sz="0" w:space="0" w:color="auto"/>
                                            <w:right w:val="none" w:sz="0" w:space="0" w:color="auto"/>
                                          </w:divBdr>
                                          <w:divsChild>
                                            <w:div w:id="1810243746">
                                              <w:marLeft w:val="0"/>
                                              <w:marRight w:val="0"/>
                                              <w:marTop w:val="0"/>
                                              <w:marBottom w:val="0"/>
                                              <w:divBdr>
                                                <w:top w:val="none" w:sz="0" w:space="0" w:color="auto"/>
                                                <w:left w:val="none" w:sz="0" w:space="0" w:color="auto"/>
                                                <w:bottom w:val="none" w:sz="0" w:space="0" w:color="auto"/>
                                                <w:right w:val="none" w:sz="0" w:space="0" w:color="auto"/>
                                              </w:divBdr>
                                              <w:divsChild>
                                                <w:div w:id="1422219416">
                                                  <w:marLeft w:val="0"/>
                                                  <w:marRight w:val="0"/>
                                                  <w:marTop w:val="0"/>
                                                  <w:marBottom w:val="0"/>
                                                  <w:divBdr>
                                                    <w:top w:val="none" w:sz="0" w:space="0" w:color="auto"/>
                                                    <w:left w:val="none" w:sz="0" w:space="0" w:color="auto"/>
                                                    <w:bottom w:val="none" w:sz="0" w:space="0" w:color="auto"/>
                                                    <w:right w:val="none" w:sz="0" w:space="0" w:color="auto"/>
                                                  </w:divBdr>
                                                  <w:divsChild>
                                                    <w:div w:id="351341918">
                                                      <w:marLeft w:val="0"/>
                                                      <w:marRight w:val="0"/>
                                                      <w:marTop w:val="0"/>
                                                      <w:marBottom w:val="0"/>
                                                      <w:divBdr>
                                                        <w:top w:val="none" w:sz="0" w:space="0" w:color="auto"/>
                                                        <w:left w:val="none" w:sz="0" w:space="0" w:color="auto"/>
                                                        <w:bottom w:val="none" w:sz="0" w:space="0" w:color="auto"/>
                                                        <w:right w:val="none" w:sz="0" w:space="0" w:color="auto"/>
                                                      </w:divBdr>
                                                      <w:divsChild>
                                                        <w:div w:id="6652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anne.lucking@icae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DA53F-0BF9-459F-9F1F-2780B93A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31DE7CFC.dotm</Template>
  <TotalTime>11</TotalTime>
  <Pages>1</Pages>
  <Words>283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2009</CharactersWithSpaces>
  <SharedDoc>false</SharedDoc>
  <HLinks>
    <vt:vector size="12" baseType="variant">
      <vt:variant>
        <vt:i4>6029382</vt:i4>
      </vt:variant>
      <vt:variant>
        <vt:i4>3</vt:i4>
      </vt:variant>
      <vt:variant>
        <vt:i4>0</vt:i4>
      </vt:variant>
      <vt:variant>
        <vt:i4>5</vt:i4>
      </vt:variant>
      <vt:variant>
        <vt:lpwstr>http://www.icaew.com/northern</vt:lpwstr>
      </vt:variant>
      <vt:variant>
        <vt:lpwstr/>
      </vt:variant>
      <vt:variant>
        <vt:i4>917628</vt:i4>
      </vt:variant>
      <vt:variant>
        <vt:i4>0</vt:i4>
      </vt:variant>
      <vt:variant>
        <vt:i4>0</vt:i4>
      </vt:variant>
      <vt:variant>
        <vt:i4>5</vt:i4>
      </vt:variant>
      <vt:variant>
        <vt:lpwstr>mailto:marie.rice@icaew.com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Joanne Lucking</cp:lastModifiedBy>
  <cp:revision>4</cp:revision>
  <cp:lastPrinted>2012-04-20T19:12:00Z</cp:lastPrinted>
  <dcterms:created xsi:type="dcterms:W3CDTF">2014-11-20T11:57:00Z</dcterms:created>
  <dcterms:modified xsi:type="dcterms:W3CDTF">2014-11-20T12:20:00Z</dcterms:modified>
</cp:coreProperties>
</file>