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4" w:rsidRPr="00793AD0" w:rsidRDefault="008E7B74" w:rsidP="008E7B74">
      <w:pPr>
        <w:pStyle w:val="Heading1"/>
        <w:spacing w:line="560" w:lineRule="exact"/>
        <w:rPr>
          <w:sz w:val="48"/>
        </w:rPr>
      </w:pPr>
      <w:r w:rsidRPr="00793AD0">
        <w:rPr>
          <w:sz w:val="48"/>
        </w:rPr>
        <w:t>finance act 20</w:t>
      </w:r>
      <w:r w:rsidR="006668B9" w:rsidRPr="00793AD0">
        <w:rPr>
          <w:sz w:val="48"/>
        </w:rPr>
        <w:t>1</w:t>
      </w:r>
      <w:r w:rsidR="00547526">
        <w:rPr>
          <w:sz w:val="48"/>
        </w:rPr>
        <w:t>4</w:t>
      </w:r>
    </w:p>
    <w:p w:rsidR="008E7B74" w:rsidRPr="006B5A88" w:rsidRDefault="006373E9" w:rsidP="008E7B74">
      <w:pPr>
        <w:pStyle w:val="subsubhead"/>
      </w:pPr>
      <w:r>
        <w:t>Thursday 11</w:t>
      </w:r>
      <w:r w:rsidR="008E7B74" w:rsidRPr="006B5A88">
        <w:t xml:space="preserve"> </w:t>
      </w:r>
      <w:r w:rsidR="008E7B74">
        <w:t>September</w:t>
      </w:r>
      <w:r w:rsidR="008E7B74" w:rsidRPr="006B5A88">
        <w:t xml:space="preserve"> 20</w:t>
      </w:r>
      <w:r w:rsidR="006668B9">
        <w:t>1</w:t>
      </w:r>
      <w:r w:rsidR="00547526">
        <w:t>4</w:t>
      </w:r>
      <w:r w:rsidR="008E7B74" w:rsidRPr="006B5A88">
        <w:br/>
      </w:r>
      <w:smartTag w:uri="urn:schemas-microsoft-com:office:smarttags" w:element="time">
        <w:smartTagPr>
          <w:attr w:name="Minute" w:val="30"/>
          <w:attr w:name="Hour" w:val="13"/>
        </w:smartTagPr>
        <w:r w:rsidR="008E7B74">
          <w:t>13:30</w:t>
        </w:r>
      </w:smartTag>
      <w:r w:rsidR="008E7B74">
        <w:t xml:space="preserve"> to </w:t>
      </w:r>
      <w:r w:rsidR="008E7B74" w:rsidRPr="006B5A88">
        <w:t>1</w:t>
      </w:r>
      <w:r>
        <w:t>7</w:t>
      </w:r>
      <w:r w:rsidR="008E7B74" w:rsidRPr="006B5A88">
        <w:t>:</w:t>
      </w:r>
      <w:r>
        <w:t>0</w:t>
      </w:r>
      <w:r w:rsidR="008E7B74" w:rsidRPr="006B5A88">
        <w:t>0hrs</w:t>
      </w:r>
      <w:r w:rsidR="008E7B74" w:rsidRPr="006B5A88">
        <w:br/>
      </w:r>
      <w:r>
        <w:t>Greenhill Hotel</w:t>
      </w:r>
      <w:r w:rsidR="008E7B74" w:rsidRPr="006B5A88">
        <w:t xml:space="preserve">, </w:t>
      </w:r>
      <w:proofErr w:type="spellStart"/>
      <w:r>
        <w:t>Wigton</w:t>
      </w:r>
      <w:proofErr w:type="spellEnd"/>
      <w:r w:rsidR="008E7B74" w:rsidRPr="006B5A88">
        <w:t xml:space="preserve">, </w:t>
      </w:r>
      <w:r w:rsidR="001D755F">
        <w:t>CA7 8LS</w:t>
      </w:r>
    </w:p>
    <w:p w:rsidR="00793AD0" w:rsidRDefault="00793AD0" w:rsidP="00793AD0">
      <w:pPr>
        <w:spacing w:before="0"/>
        <w:rPr>
          <w:rFonts w:eastAsia="Arial" w:cs="Arial"/>
          <w:b/>
          <w:bCs/>
        </w:rPr>
      </w:pPr>
    </w:p>
    <w:p w:rsidR="008E7B74" w:rsidRDefault="008E7B74" w:rsidP="00793AD0">
      <w:pPr>
        <w:spacing w:before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Finance Act 20</w:t>
      </w:r>
      <w:r w:rsidR="007A2CF1">
        <w:rPr>
          <w:rFonts w:eastAsia="Arial" w:cs="Arial"/>
          <w:b/>
          <w:bCs/>
        </w:rPr>
        <w:t>1</w:t>
      </w:r>
      <w:r w:rsidR="00547526">
        <w:rPr>
          <w:rFonts w:eastAsia="Arial" w:cs="Arial"/>
          <w:b/>
          <w:bCs/>
        </w:rPr>
        <w:t>4</w:t>
      </w:r>
      <w:r>
        <w:rPr>
          <w:rFonts w:eastAsia="Arial" w:cs="Arial"/>
          <w:b/>
          <w:bCs/>
        </w:rPr>
        <w:t xml:space="preserve"> and tax update</w:t>
      </w:r>
    </w:p>
    <w:p w:rsidR="003D0562" w:rsidRPr="003D0562" w:rsidRDefault="003D0562" w:rsidP="00793AD0">
      <w:pPr>
        <w:spacing w:before="0"/>
        <w:rPr>
          <w:rFonts w:eastAsia="Arial" w:cs="Arial"/>
          <w:bCs/>
        </w:rPr>
      </w:pPr>
      <w:r>
        <w:rPr>
          <w:rFonts w:eastAsia="Arial" w:cs="Arial"/>
          <w:bCs/>
        </w:rPr>
        <w:t>This course will not only highlight the key provisions of the Finance Act 201</w:t>
      </w:r>
      <w:r w:rsidR="00547526">
        <w:rPr>
          <w:rFonts w:eastAsia="Arial" w:cs="Arial"/>
          <w:bCs/>
        </w:rPr>
        <w:t>4</w:t>
      </w:r>
      <w:r>
        <w:rPr>
          <w:rFonts w:eastAsia="Arial" w:cs="Arial"/>
          <w:bCs/>
        </w:rPr>
        <w:t xml:space="preserve"> for SME businesses, private clients and their advisers, but also remind </w:t>
      </w:r>
      <w:r w:rsidR="00447C25">
        <w:rPr>
          <w:rFonts w:eastAsia="Arial" w:cs="Arial"/>
          <w:bCs/>
        </w:rPr>
        <w:t>you</w:t>
      </w:r>
      <w:r>
        <w:rPr>
          <w:rFonts w:eastAsia="Arial" w:cs="Arial"/>
          <w:bCs/>
        </w:rPr>
        <w:t xml:space="preserve"> about changes legislated for previously now taking effect, and look at what future Finance Bills promise</w:t>
      </w:r>
      <w:r w:rsidR="00447C25">
        <w:rPr>
          <w:rFonts w:eastAsia="Arial" w:cs="Arial"/>
          <w:bCs/>
        </w:rPr>
        <w:t>, based on announcements made up to the date of the course</w:t>
      </w:r>
      <w:r>
        <w:rPr>
          <w:rFonts w:eastAsia="Arial" w:cs="Arial"/>
          <w:bCs/>
        </w:rPr>
        <w:t>.</w:t>
      </w:r>
    </w:p>
    <w:p w:rsidR="00793AD0" w:rsidRDefault="00793AD0" w:rsidP="00793AD0">
      <w:pPr>
        <w:spacing w:before="0"/>
        <w:rPr>
          <w:rFonts w:eastAsia="Arial" w:cs="Arial"/>
          <w:b/>
          <w:bCs/>
        </w:rPr>
      </w:pPr>
    </w:p>
    <w:p w:rsidR="008E7B74" w:rsidRDefault="008E7B74" w:rsidP="00793AD0">
      <w:pPr>
        <w:spacing w:before="0"/>
        <w:rPr>
          <w:rFonts w:eastAsia="Arial" w:cs="Arial"/>
          <w:b/>
          <w:bCs/>
        </w:rPr>
      </w:pPr>
      <w:r w:rsidRPr="008B3D9C">
        <w:rPr>
          <w:rFonts w:eastAsia="Arial" w:cs="Arial"/>
          <w:b/>
          <w:bCs/>
        </w:rPr>
        <w:t>Content</w:t>
      </w:r>
    </w:p>
    <w:p w:rsidR="00521CDE" w:rsidRPr="007A2CF1" w:rsidRDefault="00521CDE" w:rsidP="00793AD0">
      <w:p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7A2CF1">
        <w:rPr>
          <w:rFonts w:cs="Arial"/>
        </w:rPr>
        <w:t xml:space="preserve">The course </w:t>
      </w:r>
      <w:r w:rsidR="003D0562">
        <w:rPr>
          <w:rFonts w:cs="Arial"/>
        </w:rPr>
        <w:t xml:space="preserve">will cover the following </w:t>
      </w:r>
      <w:r w:rsidR="007A2CF1" w:rsidRPr="007A2CF1">
        <w:rPr>
          <w:rFonts w:cs="Arial"/>
        </w:rPr>
        <w:t>tax areas</w:t>
      </w:r>
      <w:r w:rsidRPr="007A2CF1">
        <w:rPr>
          <w:rFonts w:cs="Arial"/>
        </w:rPr>
        <w:t>:</w:t>
      </w:r>
    </w:p>
    <w:p w:rsidR="00521CDE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 w:rsidRPr="007A2CF1">
        <w:rPr>
          <w:rFonts w:cs="Arial"/>
        </w:rPr>
        <w:t>Income Tax</w:t>
      </w:r>
    </w:p>
    <w:p w:rsidR="003D0562" w:rsidRPr="007A2CF1" w:rsidRDefault="003D0562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>
        <w:rPr>
          <w:rFonts w:cs="Arial"/>
        </w:rPr>
        <w:t>Corporation Tax</w:t>
      </w:r>
    </w:p>
    <w:p w:rsidR="00521CDE" w:rsidRPr="007A2CF1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 w:rsidRPr="007A2CF1">
        <w:rPr>
          <w:rFonts w:cs="Arial"/>
        </w:rPr>
        <w:t>Capital Gains Tax</w:t>
      </w:r>
    </w:p>
    <w:p w:rsidR="00521CDE" w:rsidRPr="007A2CF1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 w:rsidRPr="007A2CF1">
        <w:rPr>
          <w:rFonts w:cs="Arial"/>
        </w:rPr>
        <w:t>National Insurance</w:t>
      </w:r>
      <w:r w:rsidR="003D0562">
        <w:rPr>
          <w:rFonts w:cs="Arial"/>
        </w:rPr>
        <w:t xml:space="preserve"> Contributions</w:t>
      </w:r>
    </w:p>
    <w:p w:rsidR="00521CDE" w:rsidRPr="007A2CF1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 w:rsidRPr="007A2CF1">
        <w:rPr>
          <w:rFonts w:cs="Arial"/>
        </w:rPr>
        <w:t>VAT</w:t>
      </w:r>
    </w:p>
    <w:p w:rsidR="00521CDE" w:rsidRPr="007A2CF1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 w:rsidRPr="007A2CF1">
            <w:rPr>
              <w:rFonts w:cs="Arial"/>
            </w:rPr>
            <w:t>Stamp</w:t>
          </w:r>
        </w:smartTag>
        <w:r w:rsidRPr="007A2CF1">
          <w:rPr>
            <w:rFonts w:cs="Arial"/>
          </w:rPr>
          <w:t xml:space="preserve"> </w:t>
        </w:r>
        <w:smartTag w:uri="urn:schemas-microsoft-com:office:smarttags" w:element="PlaceName">
          <w:r w:rsidRPr="007A2CF1">
            <w:rPr>
              <w:rFonts w:cs="Arial"/>
            </w:rPr>
            <w:t>Duty</w:t>
          </w:r>
        </w:smartTag>
        <w:r w:rsidR="003D0562">
          <w:rPr>
            <w:rFonts w:cs="Arial"/>
          </w:rPr>
          <w:t xml:space="preserve"> </w:t>
        </w:r>
        <w:smartTag w:uri="urn:schemas-microsoft-com:office:smarttags" w:element="PlaceType">
          <w:r w:rsidR="003D0562">
            <w:rPr>
              <w:rFonts w:cs="Arial"/>
            </w:rPr>
            <w:t>Land</w:t>
          </w:r>
        </w:smartTag>
      </w:smartTag>
      <w:r w:rsidR="003D0562">
        <w:rPr>
          <w:rFonts w:cs="Arial"/>
        </w:rPr>
        <w:t xml:space="preserve"> Tax</w:t>
      </w:r>
    </w:p>
    <w:p w:rsidR="00521CDE" w:rsidRDefault="00521CDE" w:rsidP="00793AD0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714" w:hanging="357"/>
        <w:rPr>
          <w:rFonts w:cs="Arial"/>
        </w:rPr>
      </w:pPr>
      <w:r w:rsidRPr="007A2CF1">
        <w:rPr>
          <w:rFonts w:cs="Arial"/>
        </w:rPr>
        <w:t>Inherit</w:t>
      </w:r>
      <w:r w:rsidR="007A2CF1" w:rsidRPr="007A2CF1">
        <w:rPr>
          <w:rFonts w:cs="Arial"/>
        </w:rPr>
        <w:t>a</w:t>
      </w:r>
      <w:r w:rsidRPr="007A2CF1">
        <w:rPr>
          <w:rFonts w:cs="Arial"/>
        </w:rPr>
        <w:t>nce Tax</w:t>
      </w:r>
    </w:p>
    <w:p w:rsidR="00175A1A" w:rsidRPr="007A2CF1" w:rsidRDefault="00175A1A" w:rsidP="00175A1A">
      <w:pPr>
        <w:autoSpaceDE w:val="0"/>
        <w:autoSpaceDN w:val="0"/>
        <w:adjustRightInd w:val="0"/>
        <w:spacing w:before="0" w:line="240" w:lineRule="auto"/>
        <w:ind w:left="714"/>
        <w:rPr>
          <w:rFonts w:cs="Arial"/>
        </w:rPr>
      </w:pPr>
    </w:p>
    <w:p w:rsidR="004C16ED" w:rsidRDefault="003D0562" w:rsidP="00175A1A">
      <w:pPr>
        <w:autoSpaceDE w:val="0"/>
        <w:autoSpaceDN w:val="0"/>
        <w:adjustRightInd w:val="0"/>
        <w:spacing w:before="0" w:line="264" w:lineRule="auto"/>
        <w:rPr>
          <w:rFonts w:cs="Arial"/>
          <w:color w:val="auto"/>
          <w:lang w:val="en-GB"/>
        </w:rPr>
      </w:pPr>
      <w:r w:rsidRPr="00793AD0">
        <w:rPr>
          <w:b/>
          <w:color w:val="auto"/>
        </w:rPr>
        <w:t>Rebecca Benneyworth BSc FCA</w:t>
      </w:r>
      <w:r w:rsidR="00175A1A">
        <w:rPr>
          <w:b/>
          <w:color w:val="auto"/>
        </w:rPr>
        <w:t xml:space="preserve"> MBE</w:t>
      </w:r>
      <w:r>
        <w:rPr>
          <w:b/>
          <w:color w:val="CC0000"/>
        </w:rPr>
        <w:t xml:space="preserve"> </w:t>
      </w:r>
      <w:r>
        <w:rPr>
          <w:color w:val="auto"/>
        </w:rPr>
        <w:t>is well known nationally for her enthusiastic and</w:t>
      </w:r>
      <w:r w:rsidR="00205852">
        <w:rPr>
          <w:color w:val="auto"/>
        </w:rPr>
        <w:t xml:space="preserve"> down to earth approach to tax.  </w:t>
      </w:r>
      <w:r>
        <w:rPr>
          <w:color w:val="auto"/>
        </w:rPr>
        <w:t>She has been a lecturer for in excess of 20 years, winning Tax Lecturer of the Year at the 2007 Taxation awards.</w:t>
      </w:r>
      <w:r>
        <w:rPr>
          <w:rFonts w:cs="Arial"/>
          <w:color w:val="auto"/>
          <w:lang w:val="en-GB"/>
        </w:rPr>
        <w:t xml:space="preserve"> She is Editor of Tax Adviser magazine and the </w:t>
      </w:r>
      <w:proofErr w:type="spellStart"/>
      <w:r>
        <w:rPr>
          <w:rFonts w:cs="Arial"/>
          <w:color w:val="auto"/>
          <w:lang w:val="en-GB"/>
        </w:rPr>
        <w:t>Tolley</w:t>
      </w:r>
      <w:r w:rsidR="00D31F6B">
        <w:rPr>
          <w:rFonts w:cs="Arial"/>
          <w:color w:val="auto"/>
          <w:lang w:val="en-GB"/>
        </w:rPr>
        <w:t>’s</w:t>
      </w:r>
      <w:proofErr w:type="spellEnd"/>
      <w:r w:rsidR="00D31F6B">
        <w:rPr>
          <w:rFonts w:cs="Arial"/>
          <w:color w:val="auto"/>
          <w:lang w:val="en-GB"/>
        </w:rPr>
        <w:t xml:space="preserve"> </w:t>
      </w:r>
      <w:proofErr w:type="spellStart"/>
      <w:r w:rsidR="00D31F6B">
        <w:rPr>
          <w:rFonts w:cs="Arial"/>
          <w:color w:val="auto"/>
          <w:lang w:val="en-GB"/>
        </w:rPr>
        <w:t>Taxwise</w:t>
      </w:r>
      <w:proofErr w:type="spellEnd"/>
      <w:r w:rsidR="00D31F6B">
        <w:rPr>
          <w:rFonts w:cs="Arial"/>
          <w:color w:val="auto"/>
          <w:lang w:val="en-GB"/>
        </w:rPr>
        <w:t xml:space="preserve"> publications,</w:t>
      </w:r>
      <w:r>
        <w:rPr>
          <w:rFonts w:cs="Arial"/>
          <w:color w:val="auto"/>
          <w:lang w:val="en-GB"/>
        </w:rPr>
        <w:t xml:space="preserve"> consultant Editor on </w:t>
      </w:r>
      <w:proofErr w:type="spellStart"/>
      <w:r>
        <w:rPr>
          <w:rFonts w:cs="Arial"/>
          <w:color w:val="auto"/>
          <w:lang w:val="en-GB"/>
        </w:rPr>
        <w:t>Tolley</w:t>
      </w:r>
      <w:r w:rsidR="00D31F6B">
        <w:rPr>
          <w:rFonts w:cs="Arial"/>
          <w:color w:val="auto"/>
          <w:lang w:val="en-GB"/>
        </w:rPr>
        <w:t>’</w:t>
      </w:r>
      <w:r>
        <w:rPr>
          <w:rFonts w:cs="Arial"/>
          <w:color w:val="auto"/>
          <w:lang w:val="en-GB"/>
        </w:rPr>
        <w:t>s</w:t>
      </w:r>
      <w:proofErr w:type="spellEnd"/>
      <w:r>
        <w:rPr>
          <w:rFonts w:cs="Arial"/>
          <w:color w:val="auto"/>
          <w:lang w:val="en-GB"/>
        </w:rPr>
        <w:t xml:space="preserve"> Income Tax</w:t>
      </w:r>
      <w:r w:rsidR="00D31F6B">
        <w:rPr>
          <w:rFonts w:cs="Arial"/>
          <w:color w:val="auto"/>
          <w:lang w:val="en-GB"/>
        </w:rPr>
        <w:t xml:space="preserve"> and Tax Editor of AccountingWEB.</w:t>
      </w:r>
    </w:p>
    <w:p w:rsidR="00205852" w:rsidRPr="004C16ED" w:rsidRDefault="00205852" w:rsidP="00175A1A">
      <w:pPr>
        <w:autoSpaceDE w:val="0"/>
        <w:autoSpaceDN w:val="0"/>
        <w:adjustRightInd w:val="0"/>
        <w:spacing w:before="0" w:line="264" w:lineRule="auto"/>
        <w:rPr>
          <w:rFonts w:ascii="Trebuchet MS" w:eastAsia="Times New Roman" w:hAnsi="Trebuchet MS" w:cs="Trebuchet MS"/>
          <w:color w:val="444444"/>
          <w:lang w:val="en-GB"/>
        </w:rPr>
      </w:pPr>
    </w:p>
    <w:p w:rsidR="00175A1A" w:rsidRDefault="00175A1A" w:rsidP="00175A1A">
      <w:pPr>
        <w:pStyle w:val="boldbody"/>
        <w:spacing w:before="0" w:line="240" w:lineRule="atLeast"/>
        <w:rPr>
          <w:color w:val="auto"/>
        </w:rPr>
      </w:pPr>
      <w:r>
        <w:rPr>
          <w:color w:val="auto"/>
        </w:rPr>
        <w:t>Credit/Debit Card Booking Tel 01908 248159</w:t>
      </w:r>
    </w:p>
    <w:p w:rsidR="00205852" w:rsidRDefault="00205852" w:rsidP="00175A1A">
      <w:pPr>
        <w:pStyle w:val="boldbody"/>
        <w:spacing w:before="0" w:line="240" w:lineRule="atLeast"/>
        <w:rPr>
          <w:color w:val="auto"/>
        </w:rPr>
      </w:pPr>
      <w:r>
        <w:rPr>
          <w:color w:val="auto"/>
        </w:rPr>
        <w:t xml:space="preserve">Online Booking </w:t>
      </w:r>
      <w:proofErr w:type="gramStart"/>
      <w:r>
        <w:rPr>
          <w:color w:val="auto"/>
        </w:rPr>
        <w:t>-  £</w:t>
      </w:r>
      <w:proofErr w:type="gramEnd"/>
      <w:r>
        <w:rPr>
          <w:color w:val="auto"/>
        </w:rPr>
        <w:t xml:space="preserve">84.00 inc VAT, </w:t>
      </w:r>
      <w:r w:rsidRPr="00FA4EEF">
        <w:rPr>
          <w:color w:val="auto"/>
        </w:rPr>
        <w:t>Retired/not employed £</w:t>
      </w:r>
      <w:r>
        <w:rPr>
          <w:color w:val="auto"/>
        </w:rPr>
        <w:t>42.00</w:t>
      </w:r>
      <w:r w:rsidRPr="00FA4EEF">
        <w:rPr>
          <w:color w:val="auto"/>
        </w:rPr>
        <w:t xml:space="preserve"> </w:t>
      </w:r>
      <w:r>
        <w:rPr>
          <w:color w:val="auto"/>
        </w:rPr>
        <w:t>inc</w:t>
      </w:r>
      <w:r w:rsidRPr="00FA4EEF">
        <w:rPr>
          <w:color w:val="auto"/>
        </w:rPr>
        <w:t xml:space="preserve"> VAT</w:t>
      </w:r>
    </w:p>
    <w:p w:rsidR="00205852" w:rsidRDefault="00205852" w:rsidP="00175A1A">
      <w:pPr>
        <w:pStyle w:val="boldbody"/>
        <w:spacing w:before="0" w:line="240" w:lineRule="atLeast"/>
        <w:rPr>
          <w:color w:val="auto"/>
        </w:rPr>
      </w:pPr>
      <w:r>
        <w:rPr>
          <w:color w:val="auto"/>
        </w:rPr>
        <w:t xml:space="preserve">Postal Booking by </w:t>
      </w:r>
      <w:proofErr w:type="spellStart"/>
      <w:r>
        <w:rPr>
          <w:color w:val="auto"/>
        </w:rPr>
        <w:t>cheque</w:t>
      </w:r>
      <w:proofErr w:type="spellEnd"/>
      <w:r>
        <w:rPr>
          <w:color w:val="auto"/>
        </w:rPr>
        <w:t xml:space="preserve"> - £90.00 </w:t>
      </w:r>
      <w:proofErr w:type="spellStart"/>
      <w:proofErr w:type="gramStart"/>
      <w:r>
        <w:rPr>
          <w:color w:val="auto"/>
        </w:rPr>
        <w:t>inc</w:t>
      </w:r>
      <w:proofErr w:type="spellEnd"/>
      <w:proofErr w:type="gramEnd"/>
      <w:r>
        <w:rPr>
          <w:color w:val="auto"/>
        </w:rPr>
        <w:t xml:space="preserve"> VAT, </w:t>
      </w:r>
      <w:r w:rsidRPr="00FA4EEF">
        <w:rPr>
          <w:color w:val="auto"/>
        </w:rPr>
        <w:t>Retired/not employed £</w:t>
      </w:r>
      <w:r>
        <w:rPr>
          <w:color w:val="auto"/>
        </w:rPr>
        <w:t>45.00</w:t>
      </w:r>
      <w:r w:rsidRPr="00FA4EEF">
        <w:rPr>
          <w:color w:val="auto"/>
        </w:rPr>
        <w:t xml:space="preserve"> </w:t>
      </w:r>
      <w:r>
        <w:rPr>
          <w:color w:val="auto"/>
        </w:rPr>
        <w:t>inc</w:t>
      </w:r>
      <w:r w:rsidRPr="00FA4EEF">
        <w:rPr>
          <w:color w:val="auto"/>
        </w:rPr>
        <w:t xml:space="preserve"> VAT</w:t>
      </w:r>
    </w:p>
    <w:p w:rsidR="00547526" w:rsidRDefault="00205852" w:rsidP="00205852">
      <w:pPr>
        <w:pStyle w:val="boldbody"/>
        <w:spacing w:before="0" w:line="240" w:lineRule="atLeast"/>
      </w:pPr>
      <w:r w:rsidRPr="00CE7A16">
        <w:rPr>
          <w:color w:val="auto"/>
        </w:rPr>
        <w:t>Places can be reserved</w:t>
      </w:r>
      <w:r w:rsidRPr="0010417C">
        <w:rPr>
          <w:b w:val="0"/>
          <w:color w:val="auto"/>
        </w:rPr>
        <w:t xml:space="preserve"> online at </w:t>
      </w:r>
      <w:hyperlink r:id="rId8" w:history="1">
        <w:r w:rsidRPr="0010417C">
          <w:rPr>
            <w:rStyle w:val="Hyperlink"/>
            <w:b w:val="0"/>
            <w:color w:val="auto"/>
          </w:rPr>
          <w:t>www.icaew.com/northern</w:t>
        </w:r>
      </w:hyperlink>
      <w:r>
        <w:rPr>
          <w:b w:val="0"/>
          <w:color w:val="auto"/>
        </w:rPr>
        <w:t xml:space="preserve"> or by completing the form below - f</w:t>
      </w:r>
      <w:r w:rsidRPr="00FA4EEF">
        <w:rPr>
          <w:b w:val="0"/>
          <w:color w:val="auto"/>
        </w:rPr>
        <w:t xml:space="preserve">or further information contact </w:t>
      </w:r>
      <w:r w:rsidR="00547526">
        <w:rPr>
          <w:b w:val="0"/>
          <w:color w:val="auto"/>
        </w:rPr>
        <w:t>Joanne Lucking</w:t>
      </w:r>
      <w:r>
        <w:rPr>
          <w:b w:val="0"/>
          <w:color w:val="auto"/>
        </w:rPr>
        <w:t xml:space="preserve"> on 0191 300 0532 </w:t>
      </w:r>
      <w:hyperlink r:id="rId9" w:history="1">
        <w:r w:rsidR="00547526" w:rsidRPr="00D73427">
          <w:rPr>
            <w:rStyle w:val="Hyperlink"/>
          </w:rPr>
          <w:t>joanne.lucking@icaew.com</w:t>
        </w:r>
      </w:hyperlink>
    </w:p>
    <w:p w:rsidR="00205852" w:rsidRPr="001B356C" w:rsidRDefault="006373E9" w:rsidP="00205852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205852" w:rsidRPr="00EC1BB1" w:rsidRDefault="00205852" w:rsidP="00205852">
      <w:pPr>
        <w:pStyle w:val="subsubhead"/>
        <w:spacing w:before="0"/>
        <w:rPr>
          <w:b/>
          <w:color w:val="auto"/>
          <w:sz w:val="20"/>
        </w:rPr>
      </w:pPr>
      <w:r w:rsidRPr="00EC1BB1">
        <w:rPr>
          <w:b/>
          <w:color w:val="auto"/>
          <w:sz w:val="20"/>
        </w:rPr>
        <w:t xml:space="preserve">*I/we would like to attend the </w:t>
      </w:r>
      <w:r>
        <w:rPr>
          <w:b/>
          <w:color w:val="auto"/>
          <w:sz w:val="20"/>
        </w:rPr>
        <w:t>Finance Act 201</w:t>
      </w:r>
      <w:r w:rsidR="00547526">
        <w:rPr>
          <w:b/>
          <w:color w:val="auto"/>
          <w:sz w:val="20"/>
        </w:rPr>
        <w:t>4</w:t>
      </w:r>
      <w:r w:rsidRPr="00EC1BB1">
        <w:rPr>
          <w:b/>
          <w:color w:val="auto"/>
          <w:sz w:val="20"/>
        </w:rPr>
        <w:t xml:space="preserve"> course on </w:t>
      </w:r>
      <w:r w:rsidR="001D755F">
        <w:rPr>
          <w:b/>
          <w:color w:val="auto"/>
          <w:sz w:val="20"/>
        </w:rPr>
        <w:t xml:space="preserve">Thursday 11 </w:t>
      </w:r>
      <w:bookmarkStart w:id="0" w:name="_GoBack"/>
      <w:bookmarkEnd w:id="0"/>
      <w:r>
        <w:rPr>
          <w:b/>
          <w:color w:val="auto"/>
          <w:sz w:val="20"/>
        </w:rPr>
        <w:t xml:space="preserve">September </w:t>
      </w:r>
      <w:r w:rsidRPr="00EC1BB1">
        <w:rPr>
          <w:b/>
          <w:color w:val="auto"/>
          <w:sz w:val="20"/>
        </w:rPr>
        <w:t>201</w:t>
      </w:r>
      <w:r w:rsidR="00547526">
        <w:rPr>
          <w:b/>
          <w:color w:val="auto"/>
          <w:sz w:val="20"/>
        </w:rPr>
        <w:t>4</w:t>
      </w:r>
      <w:r w:rsidRPr="00EC1BB1">
        <w:rPr>
          <w:b/>
          <w:color w:val="auto"/>
          <w:sz w:val="20"/>
        </w:rPr>
        <w:t xml:space="preserve">. </w:t>
      </w:r>
    </w:p>
    <w:p w:rsidR="00205852" w:rsidRPr="00EC1BB1" w:rsidRDefault="00205852" w:rsidP="00205852">
      <w:pPr>
        <w:pStyle w:val="orderform"/>
        <w:spacing w:before="120"/>
        <w:rPr>
          <w:color w:val="auto"/>
        </w:rPr>
      </w:pPr>
      <w:r w:rsidRPr="00EC1BB1">
        <w:rPr>
          <w:color w:val="auto"/>
        </w:rPr>
        <w:t>If paying for multiple attendees please insert the</w:t>
      </w:r>
      <w:r w:rsidRPr="00EC1BB1">
        <w:rPr>
          <w:b/>
          <w:color w:val="auto"/>
        </w:rPr>
        <w:t xml:space="preserve"> </w:t>
      </w:r>
      <w:r w:rsidRPr="00EC1BB1">
        <w:rPr>
          <w:color w:val="auto"/>
        </w:rPr>
        <w:t xml:space="preserve">lead name below with details of others - name, </w:t>
      </w:r>
      <w:proofErr w:type="spellStart"/>
      <w:r w:rsidRPr="00EC1BB1">
        <w:rPr>
          <w:color w:val="auto"/>
        </w:rPr>
        <w:t>organisation</w:t>
      </w:r>
      <w:proofErr w:type="spellEnd"/>
      <w:r w:rsidRPr="00EC1BB1">
        <w:rPr>
          <w:color w:val="auto"/>
        </w:rPr>
        <w:t xml:space="preserve"> &amp; membership number </w:t>
      </w:r>
      <w:r>
        <w:rPr>
          <w:color w:val="auto"/>
        </w:rPr>
        <w:t>–</w:t>
      </w:r>
      <w:r w:rsidRPr="00EC1BB1">
        <w:rPr>
          <w:color w:val="auto"/>
        </w:rPr>
        <w:t xml:space="preserve"> overleaf</w:t>
      </w:r>
      <w:r>
        <w:rPr>
          <w:color w:val="auto"/>
        </w:rPr>
        <w:t>.</w:t>
      </w:r>
    </w:p>
    <w:p w:rsidR="00205852" w:rsidRPr="00EC1BB1" w:rsidRDefault="00205852" w:rsidP="00205852">
      <w:pPr>
        <w:pStyle w:val="orderform"/>
        <w:spacing w:before="140"/>
        <w:rPr>
          <w:color w:val="auto"/>
        </w:rPr>
      </w:pPr>
      <w:r w:rsidRPr="00EC1BB1">
        <w:rPr>
          <w:color w:val="auto"/>
        </w:rPr>
        <w:t xml:space="preserve">Name: </w:t>
      </w:r>
      <w:r w:rsidRPr="00EC1BB1">
        <w:rPr>
          <w:color w:val="auto"/>
        </w:rPr>
        <w:tab/>
      </w:r>
      <w:proofErr w:type="spellStart"/>
      <w:r w:rsidRPr="00EC1BB1">
        <w:rPr>
          <w:color w:val="auto"/>
        </w:rPr>
        <w:t>Organisation</w:t>
      </w:r>
      <w:proofErr w:type="spellEnd"/>
      <w:r w:rsidRPr="00EC1BB1">
        <w:rPr>
          <w:color w:val="auto"/>
        </w:rPr>
        <w:t>: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spacing w:before="140"/>
        <w:rPr>
          <w:color w:val="auto"/>
        </w:rPr>
      </w:pPr>
      <w:r w:rsidRPr="00EC1BB1">
        <w:rPr>
          <w:color w:val="auto"/>
        </w:rPr>
        <w:t>E-mail:</w:t>
      </w:r>
      <w:r w:rsidRPr="00EC1BB1">
        <w:rPr>
          <w:color w:val="auto"/>
        </w:rPr>
        <w:tab/>
        <w:t>Tel: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</w:rPr>
      </w:pPr>
      <w:r w:rsidRPr="00EC1BB1">
        <w:rPr>
          <w:color w:val="auto"/>
        </w:rPr>
        <w:t xml:space="preserve">Address: </w:t>
      </w:r>
      <w:r w:rsidRPr="00EC1BB1">
        <w:rPr>
          <w:color w:val="auto"/>
        </w:rPr>
        <w:tab/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</w:rPr>
      </w:pPr>
      <w:r w:rsidRPr="00EC1BB1">
        <w:rPr>
          <w:color w:val="auto"/>
        </w:rPr>
        <w:tab/>
        <w:t xml:space="preserve"> </w:t>
      </w:r>
      <w:r w:rsidRPr="00EC1BB1">
        <w:rPr>
          <w:color w:val="auto"/>
        </w:rPr>
        <w:tab/>
        <w:t xml:space="preserve"> Postcode: 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EC1BB1">
        <w:rPr>
          <w:color w:val="auto"/>
        </w:rPr>
        <w:t>Institute Membership No.</w:t>
      </w:r>
      <w:proofErr w:type="gramEnd"/>
      <w:r w:rsidRPr="00EC1BB1">
        <w:rPr>
          <w:color w:val="auto"/>
        </w:rPr>
        <w:t xml:space="preserve"> (</w:t>
      </w:r>
      <w:proofErr w:type="gramStart"/>
      <w:r w:rsidRPr="00EC1BB1">
        <w:rPr>
          <w:color w:val="auto"/>
        </w:rPr>
        <w:t>if</w:t>
      </w:r>
      <w:proofErr w:type="gramEnd"/>
      <w:r w:rsidRPr="00EC1BB1">
        <w:rPr>
          <w:color w:val="auto"/>
        </w:rPr>
        <w:t xml:space="preserve"> applicable): </w:t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t xml:space="preserve">       Tick this box if you require a VAT Receipt </w:t>
      </w:r>
      <w:r w:rsidRPr="00EC1BB1">
        <w:rPr>
          <w:color w:val="auto"/>
        </w:rPr>
        <w:sym w:font="Webdings" w:char="F063"/>
      </w:r>
    </w:p>
    <w:p w:rsidR="00793AD0" w:rsidRDefault="00205852" w:rsidP="00793AD0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</w:pPr>
      <w:r w:rsidRPr="00EC1BB1">
        <w:t xml:space="preserve">I wish to reserve ….... place(s) at the above seminar.  I enclose my </w:t>
      </w:r>
      <w:proofErr w:type="spellStart"/>
      <w:r w:rsidRPr="00EC1BB1">
        <w:t>cheque</w:t>
      </w:r>
      <w:proofErr w:type="spellEnd"/>
      <w:r w:rsidRPr="00EC1BB1">
        <w:t xml:space="preserve"> for £…………… payable to “NSCA”</w:t>
      </w:r>
      <w:r>
        <w:t xml:space="preserve">.  </w:t>
      </w:r>
    </w:p>
    <w:sectPr w:rsidR="00793AD0" w:rsidSect="007A24C0">
      <w:headerReference w:type="default" r:id="rId10"/>
      <w:footerReference w:type="default" r:id="rId11"/>
      <w:headerReference w:type="first" r:id="rId12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E9" w:rsidRDefault="006373E9">
      <w:r>
        <w:separator/>
      </w:r>
    </w:p>
  </w:endnote>
  <w:endnote w:type="continuationSeparator" w:id="0">
    <w:p w:rsidR="006373E9" w:rsidRDefault="0063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E9" w:rsidRPr="00AB6027" w:rsidRDefault="006373E9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>Joanne Lucking</w:t>
    </w:r>
    <w:r w:rsidRPr="00AB6027">
      <w:rPr>
        <w:b/>
      </w:rPr>
      <w:t>, ICAEW</w:t>
    </w:r>
    <w:r>
      <w:rPr>
        <w:b/>
      </w:rPr>
      <w:t xml:space="preserve"> Northern, PO Box 101, Prudhoe, NE42 9AQ</w:t>
    </w:r>
  </w:p>
  <w:p w:rsidR="006373E9" w:rsidRDefault="0063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E9" w:rsidRDefault="006373E9">
      <w:r>
        <w:separator/>
      </w:r>
    </w:p>
  </w:footnote>
  <w:footnote w:type="continuationSeparator" w:id="0">
    <w:p w:rsidR="006373E9" w:rsidRDefault="0063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E9" w:rsidRDefault="006373E9">
    <w:pPr>
      <w:pStyle w:val="Header"/>
    </w:pPr>
    <w:r>
      <w:rPr>
        <w:noProof/>
        <w:lang w:val="en-GB"/>
      </w:rPr>
      <w:drawing>
        <wp:anchor distT="0" distB="0" distL="114300" distR="114300" simplePos="0" relativeHeight="251659776" behindDoc="0" locked="0" layoutInCell="1" allowOverlap="1" wp14:anchorId="27348F76" wp14:editId="2670599E">
          <wp:simplePos x="0" y="0"/>
          <wp:positionH relativeFrom="column">
            <wp:posOffset>-415290</wp:posOffset>
          </wp:positionH>
          <wp:positionV relativeFrom="paragraph">
            <wp:posOffset>-224790</wp:posOffset>
          </wp:positionV>
          <wp:extent cx="2390775" cy="1352550"/>
          <wp:effectExtent l="0" t="0" r="0" b="0"/>
          <wp:wrapNone/>
          <wp:docPr id="2" name="Picture 2" descr="G:\REG\SCO\AST Filing (Latest Back-up)\Templates\Cumberland\Cumberland SCA_2-col_black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EG\SCO\AST Filing (Latest Back-up)\Templates\Cumberland\Cumberland SCA_2-col_black-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42" cy="135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E9" w:rsidRDefault="006373E9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51D52FD" wp14:editId="6105A6B3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30D9055C" wp14:editId="10AF5638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63EB"/>
    <w:multiLevelType w:val="hybridMultilevel"/>
    <w:tmpl w:val="F6D05388"/>
    <w:lvl w:ilvl="0" w:tplc="785A70DC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1DFE0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A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8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E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4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65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03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05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060E0"/>
    <w:multiLevelType w:val="hybridMultilevel"/>
    <w:tmpl w:val="ED709766"/>
    <w:lvl w:ilvl="0" w:tplc="2C4CEEF2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434AF43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E53A6F8E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1B6A1B5A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BF7201AE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B2D05756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1974FB4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FA9CF478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68760FE0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42437D4"/>
    <w:multiLevelType w:val="hybridMultilevel"/>
    <w:tmpl w:val="D1F07D12"/>
    <w:lvl w:ilvl="0" w:tplc="8B7ED9A8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7DBE473A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D390B18A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59C5960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C16F296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3E6F9D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517EDF36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C943538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398BCD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>
    <w:nsid w:val="609C1303"/>
    <w:multiLevelType w:val="hybridMultilevel"/>
    <w:tmpl w:val="F79E0DBE"/>
    <w:lvl w:ilvl="0" w:tplc="5824C7E6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490A5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AC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2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E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E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E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8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B81"/>
    <w:multiLevelType w:val="hybridMultilevel"/>
    <w:tmpl w:val="6EA4F7C2"/>
    <w:lvl w:ilvl="0" w:tplc="B3BCC302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ACDCF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2F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4B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C8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C5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6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C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23938"/>
    <w:multiLevelType w:val="hybridMultilevel"/>
    <w:tmpl w:val="F79E0DBE"/>
    <w:lvl w:ilvl="0" w:tplc="B92C477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1E4C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A2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00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C5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44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61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4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B34113"/>
    <w:multiLevelType w:val="hybridMultilevel"/>
    <w:tmpl w:val="6E10E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53338"/>
    <w:rsid w:val="000B0203"/>
    <w:rsid w:val="000B3093"/>
    <w:rsid w:val="000E2970"/>
    <w:rsid w:val="000E2FE5"/>
    <w:rsid w:val="000E5F71"/>
    <w:rsid w:val="00101EB6"/>
    <w:rsid w:val="00116515"/>
    <w:rsid w:val="001203B7"/>
    <w:rsid w:val="00130C7C"/>
    <w:rsid w:val="00162252"/>
    <w:rsid w:val="0017248D"/>
    <w:rsid w:val="00175A1A"/>
    <w:rsid w:val="001B356C"/>
    <w:rsid w:val="001B5AC6"/>
    <w:rsid w:val="001D755F"/>
    <w:rsid w:val="00205852"/>
    <w:rsid w:val="002111FF"/>
    <w:rsid w:val="002143F4"/>
    <w:rsid w:val="002234EB"/>
    <w:rsid w:val="00252695"/>
    <w:rsid w:val="0029024E"/>
    <w:rsid w:val="002D7208"/>
    <w:rsid w:val="002E76E6"/>
    <w:rsid w:val="002F691F"/>
    <w:rsid w:val="00323FB0"/>
    <w:rsid w:val="00367B83"/>
    <w:rsid w:val="00377493"/>
    <w:rsid w:val="003D0562"/>
    <w:rsid w:val="00403A34"/>
    <w:rsid w:val="0041482A"/>
    <w:rsid w:val="0043126A"/>
    <w:rsid w:val="0043722E"/>
    <w:rsid w:val="00447C25"/>
    <w:rsid w:val="0046713D"/>
    <w:rsid w:val="004A6EEA"/>
    <w:rsid w:val="004C16ED"/>
    <w:rsid w:val="004E106D"/>
    <w:rsid w:val="004F422F"/>
    <w:rsid w:val="004F4E0E"/>
    <w:rsid w:val="00501BB5"/>
    <w:rsid w:val="00510498"/>
    <w:rsid w:val="00521CDE"/>
    <w:rsid w:val="00523ACF"/>
    <w:rsid w:val="0052578A"/>
    <w:rsid w:val="00547526"/>
    <w:rsid w:val="005615F7"/>
    <w:rsid w:val="00583C4D"/>
    <w:rsid w:val="00584557"/>
    <w:rsid w:val="00592524"/>
    <w:rsid w:val="00614A38"/>
    <w:rsid w:val="006334D5"/>
    <w:rsid w:val="006373E9"/>
    <w:rsid w:val="0064124C"/>
    <w:rsid w:val="006419CD"/>
    <w:rsid w:val="006649CF"/>
    <w:rsid w:val="006668B9"/>
    <w:rsid w:val="006A15FD"/>
    <w:rsid w:val="006A2183"/>
    <w:rsid w:val="006A50D5"/>
    <w:rsid w:val="006B5A88"/>
    <w:rsid w:val="006F6DC3"/>
    <w:rsid w:val="00701EC7"/>
    <w:rsid w:val="0070715B"/>
    <w:rsid w:val="00707FCE"/>
    <w:rsid w:val="007227C3"/>
    <w:rsid w:val="00793AD0"/>
    <w:rsid w:val="007A24C0"/>
    <w:rsid w:val="007A2CF1"/>
    <w:rsid w:val="007B55C4"/>
    <w:rsid w:val="00840943"/>
    <w:rsid w:val="00854678"/>
    <w:rsid w:val="008D308D"/>
    <w:rsid w:val="008E7B74"/>
    <w:rsid w:val="00925730"/>
    <w:rsid w:val="00972098"/>
    <w:rsid w:val="00975499"/>
    <w:rsid w:val="00982E57"/>
    <w:rsid w:val="009960E0"/>
    <w:rsid w:val="009A43C2"/>
    <w:rsid w:val="009A52D2"/>
    <w:rsid w:val="009B7EFF"/>
    <w:rsid w:val="009D2DA1"/>
    <w:rsid w:val="00A00945"/>
    <w:rsid w:val="00A248A1"/>
    <w:rsid w:val="00A45B11"/>
    <w:rsid w:val="00A51EE5"/>
    <w:rsid w:val="00A71A26"/>
    <w:rsid w:val="00A93E24"/>
    <w:rsid w:val="00AB6027"/>
    <w:rsid w:val="00AC2B65"/>
    <w:rsid w:val="00AC413E"/>
    <w:rsid w:val="00AE05BC"/>
    <w:rsid w:val="00BA7071"/>
    <w:rsid w:val="00BE60E4"/>
    <w:rsid w:val="00CD2C7F"/>
    <w:rsid w:val="00CE38A6"/>
    <w:rsid w:val="00CF360D"/>
    <w:rsid w:val="00D10344"/>
    <w:rsid w:val="00D1698B"/>
    <w:rsid w:val="00D302B3"/>
    <w:rsid w:val="00D31F6B"/>
    <w:rsid w:val="00D6054A"/>
    <w:rsid w:val="00D61AA7"/>
    <w:rsid w:val="00D655B8"/>
    <w:rsid w:val="00D83CB6"/>
    <w:rsid w:val="00DD3A9B"/>
    <w:rsid w:val="00DF5D09"/>
    <w:rsid w:val="00E221AC"/>
    <w:rsid w:val="00E2404A"/>
    <w:rsid w:val="00E76AAF"/>
    <w:rsid w:val="00E7701F"/>
    <w:rsid w:val="00E81658"/>
    <w:rsid w:val="00EB580E"/>
    <w:rsid w:val="00EB7DF0"/>
    <w:rsid w:val="00ED0525"/>
    <w:rsid w:val="00F00BE8"/>
    <w:rsid w:val="00F04CE5"/>
    <w:rsid w:val="00F37034"/>
    <w:rsid w:val="00F42852"/>
    <w:rsid w:val="00F5255D"/>
    <w:rsid w:val="00F742C2"/>
    <w:rsid w:val="00F74AD2"/>
    <w:rsid w:val="00F905E4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lucking@icae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6EE93E07.dotm</Template>
  <TotalTime>0</TotalTime>
  <Pages>1</Pages>
  <Words>297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1968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2</cp:revision>
  <cp:lastPrinted>2012-01-06T14:16:00Z</cp:lastPrinted>
  <dcterms:created xsi:type="dcterms:W3CDTF">2014-05-21T09:12:00Z</dcterms:created>
  <dcterms:modified xsi:type="dcterms:W3CDTF">2014-05-21T09:12:00Z</dcterms:modified>
</cp:coreProperties>
</file>