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C8" w:rsidRPr="00707C19" w:rsidRDefault="00C64BC8" w:rsidP="00C64BC8">
      <w:pPr>
        <w:spacing w:after="60" w:line="240" w:lineRule="auto"/>
        <w:rPr>
          <w:b/>
          <w:caps/>
          <w:noProof/>
          <w:color w:val="CC0000"/>
          <w:kern w:val="32"/>
          <w:sz w:val="28"/>
          <w:szCs w:val="28"/>
          <w:lang w:val="en-GB"/>
        </w:rPr>
      </w:pPr>
      <w:r w:rsidRPr="00707C19">
        <w:rPr>
          <w:b/>
          <w:caps/>
          <w:noProof/>
          <w:color w:val="CC0000"/>
          <w:kern w:val="32"/>
          <w:sz w:val="28"/>
          <w:szCs w:val="28"/>
          <w:lang w:val="en-GB"/>
        </w:rPr>
        <w:t>NORTHERN GROUP OF SEMI AND RETIRED PROFESSIONAL ACCOUNTANTS</w:t>
      </w:r>
      <w:r w:rsidR="00707C19">
        <w:rPr>
          <w:b/>
          <w:caps/>
          <w:noProof/>
          <w:color w:val="CC0000"/>
          <w:kern w:val="32"/>
          <w:sz w:val="28"/>
          <w:szCs w:val="28"/>
          <w:lang w:val="en-GB"/>
        </w:rPr>
        <w:t>’</w:t>
      </w:r>
      <w:r w:rsidRPr="00707C19">
        <w:rPr>
          <w:b/>
          <w:caps/>
          <w:noProof/>
          <w:color w:val="CC0000"/>
          <w:kern w:val="32"/>
          <w:sz w:val="28"/>
          <w:szCs w:val="28"/>
          <w:lang w:val="en-GB"/>
        </w:rPr>
        <w:t xml:space="preserve"> </w:t>
      </w:r>
      <w:r w:rsidR="00707C19">
        <w:rPr>
          <w:b/>
          <w:caps/>
          <w:noProof/>
          <w:color w:val="CC0000"/>
          <w:kern w:val="32"/>
          <w:sz w:val="28"/>
          <w:szCs w:val="28"/>
          <w:lang w:val="en-GB"/>
        </w:rPr>
        <w:t>LUNCH</w:t>
      </w:r>
      <w:r w:rsidR="00810201">
        <w:rPr>
          <w:b/>
          <w:caps/>
          <w:noProof/>
          <w:color w:val="CC0000"/>
          <w:kern w:val="32"/>
          <w:sz w:val="28"/>
          <w:szCs w:val="28"/>
          <w:lang w:val="en-GB"/>
        </w:rPr>
        <w:t xml:space="preserve"> – cyber crime &amp; computer security</w:t>
      </w:r>
    </w:p>
    <w:p w:rsidR="00810201" w:rsidRDefault="005A7A81" w:rsidP="00C64BC8">
      <w:pPr>
        <w:pStyle w:val="subsubhead"/>
        <w:spacing w:before="0"/>
        <w:rPr>
          <w:color w:val="auto"/>
          <w:lang w:val="en-GB"/>
        </w:rPr>
      </w:pPr>
      <w:r>
        <w:rPr>
          <w:color w:val="auto"/>
          <w:lang w:val="en-GB"/>
        </w:rPr>
        <w:t>Tuesday 1</w:t>
      </w:r>
      <w:r w:rsidR="00810201">
        <w:rPr>
          <w:color w:val="auto"/>
          <w:lang w:val="en-GB"/>
        </w:rPr>
        <w:t>8</w:t>
      </w:r>
      <w:r>
        <w:rPr>
          <w:color w:val="auto"/>
          <w:lang w:val="en-GB"/>
        </w:rPr>
        <w:t xml:space="preserve"> </w:t>
      </w:r>
      <w:r w:rsidR="00810201">
        <w:rPr>
          <w:color w:val="auto"/>
          <w:lang w:val="en-GB"/>
        </w:rPr>
        <w:t>November</w:t>
      </w:r>
      <w:r w:rsidR="00C64BC8">
        <w:rPr>
          <w:color w:val="auto"/>
          <w:lang w:val="en-GB"/>
        </w:rPr>
        <w:t xml:space="preserve"> 2014 </w:t>
      </w:r>
    </w:p>
    <w:p w:rsidR="005A7A81" w:rsidRDefault="00810201" w:rsidP="00C64BC8">
      <w:pPr>
        <w:spacing w:before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12:30 for 13:00 </w:t>
      </w:r>
    </w:p>
    <w:p w:rsidR="00C64BC8" w:rsidRDefault="00C64BC8" w:rsidP="00C64BC8">
      <w:pPr>
        <w:spacing w:before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Northern Counties Club, 11 Hood Street, Newcastle upon Tyne, NE1 6LH </w:t>
      </w:r>
    </w:p>
    <w:p w:rsidR="00C64BC8" w:rsidRDefault="00C64BC8" w:rsidP="00C64BC8">
      <w:pPr>
        <w:spacing w:before="0"/>
        <w:rPr>
          <w:rFonts w:cs="Arial"/>
          <w:sz w:val="26"/>
          <w:szCs w:val="26"/>
          <w:lang w:val="en-GB" w:eastAsia="en-US"/>
        </w:rPr>
      </w:pPr>
    </w:p>
    <w:p w:rsidR="00E8796E" w:rsidRDefault="005A7A81" w:rsidP="00E8796E">
      <w:pPr>
        <w:spacing w:before="0"/>
        <w:rPr>
          <w:rFonts w:cs="Arial"/>
          <w:b/>
          <w:sz w:val="22"/>
          <w:szCs w:val="22"/>
          <w:lang w:val="en-GB" w:eastAsia="en-US"/>
        </w:rPr>
      </w:pPr>
      <w:r w:rsidRPr="00E8796E">
        <w:rPr>
          <w:rFonts w:cs="Arial"/>
          <w:b/>
          <w:sz w:val="22"/>
          <w:szCs w:val="22"/>
          <w:lang w:val="en-GB" w:eastAsia="en-US"/>
        </w:rPr>
        <w:t xml:space="preserve">SPEAKER – </w:t>
      </w:r>
      <w:r w:rsidR="00810201">
        <w:rPr>
          <w:rFonts w:cs="Arial"/>
          <w:b/>
          <w:sz w:val="22"/>
          <w:szCs w:val="22"/>
          <w:lang w:val="en-GB" w:eastAsia="en-US"/>
        </w:rPr>
        <w:t>Iain Logue BA (</w:t>
      </w:r>
      <w:proofErr w:type="spellStart"/>
      <w:r w:rsidR="00810201">
        <w:rPr>
          <w:rFonts w:cs="Arial"/>
          <w:b/>
          <w:sz w:val="22"/>
          <w:szCs w:val="22"/>
          <w:lang w:val="en-GB" w:eastAsia="en-US"/>
        </w:rPr>
        <w:t>Hons</w:t>
      </w:r>
      <w:proofErr w:type="spellEnd"/>
      <w:r w:rsidR="00810201">
        <w:rPr>
          <w:rFonts w:cs="Arial"/>
          <w:b/>
          <w:sz w:val="22"/>
          <w:szCs w:val="22"/>
          <w:lang w:val="en-GB" w:eastAsia="en-US"/>
        </w:rPr>
        <w:t xml:space="preserve">) </w:t>
      </w:r>
      <w:proofErr w:type="spellStart"/>
      <w:r w:rsidR="00810201">
        <w:rPr>
          <w:rFonts w:cs="Arial"/>
          <w:b/>
          <w:sz w:val="22"/>
          <w:szCs w:val="22"/>
          <w:lang w:val="en-GB" w:eastAsia="en-US"/>
        </w:rPr>
        <w:t>MIfL</w:t>
      </w:r>
      <w:proofErr w:type="spellEnd"/>
      <w:r w:rsidR="00810201">
        <w:rPr>
          <w:rFonts w:cs="Arial"/>
          <w:b/>
          <w:sz w:val="22"/>
          <w:szCs w:val="22"/>
          <w:lang w:val="en-GB" w:eastAsia="en-US"/>
        </w:rPr>
        <w:t xml:space="preserve"> </w:t>
      </w:r>
    </w:p>
    <w:p w:rsidR="007767B2" w:rsidRDefault="007767B2" w:rsidP="00810201">
      <w:pPr>
        <w:pStyle w:val="ListBullet"/>
        <w:jc w:val="both"/>
        <w:rPr>
          <w:sz w:val="22"/>
          <w:szCs w:val="22"/>
        </w:rPr>
      </w:pP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  <w:r w:rsidRPr="00810201">
        <w:rPr>
          <w:sz w:val="22"/>
          <w:szCs w:val="22"/>
        </w:rPr>
        <w:t>Iain Logue holds the position of Principal of Education &amp; Training with ‘</w:t>
      </w:r>
      <w:proofErr w:type="spellStart"/>
      <w:r w:rsidRPr="00810201">
        <w:rPr>
          <w:sz w:val="22"/>
          <w:szCs w:val="22"/>
        </w:rPr>
        <w:t>iSafely</w:t>
      </w:r>
      <w:proofErr w:type="spellEnd"/>
      <w:r w:rsidRPr="00810201">
        <w:rPr>
          <w:sz w:val="22"/>
          <w:szCs w:val="22"/>
        </w:rPr>
        <w:t xml:space="preserve"> Ltd ’a subsidiary of Newcastle University’s Centre for Cyber Crime and Computer Safety and a Director of </w:t>
      </w:r>
      <w:proofErr w:type="spellStart"/>
      <w:r w:rsidRPr="00810201">
        <w:rPr>
          <w:sz w:val="22"/>
          <w:szCs w:val="22"/>
        </w:rPr>
        <w:t>Roxburgh</w:t>
      </w:r>
      <w:proofErr w:type="spellEnd"/>
      <w:r w:rsidRPr="00810201">
        <w:rPr>
          <w:sz w:val="22"/>
          <w:szCs w:val="22"/>
        </w:rPr>
        <w:t xml:space="preserve"> Marine-Forensics Ltd who </w:t>
      </w:r>
      <w:proofErr w:type="spellStart"/>
      <w:r w:rsidRPr="00810201">
        <w:rPr>
          <w:sz w:val="22"/>
          <w:szCs w:val="22"/>
        </w:rPr>
        <w:t>specialise</w:t>
      </w:r>
      <w:proofErr w:type="spellEnd"/>
      <w:r w:rsidRPr="00810201">
        <w:rPr>
          <w:sz w:val="22"/>
          <w:szCs w:val="22"/>
        </w:rPr>
        <w:t xml:space="preserve"> in the global provision of Computer Forensic Investigations within the Marine Industry. </w:t>
      </w: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  <w:r w:rsidRPr="00810201">
        <w:rPr>
          <w:sz w:val="22"/>
          <w:szCs w:val="22"/>
        </w:rPr>
        <w:t xml:space="preserve">Iain, retired as a Senior Police Officer with </w:t>
      </w:r>
      <w:proofErr w:type="spellStart"/>
      <w:r w:rsidRPr="00810201">
        <w:rPr>
          <w:sz w:val="22"/>
          <w:szCs w:val="22"/>
        </w:rPr>
        <w:t>Northumbria</w:t>
      </w:r>
      <w:proofErr w:type="spellEnd"/>
      <w:r w:rsidRPr="00810201">
        <w:rPr>
          <w:sz w:val="22"/>
          <w:szCs w:val="22"/>
        </w:rPr>
        <w:t xml:space="preserve"> Police in 2008, during which time he was Head of Specialist Training and Operations for both </w:t>
      </w:r>
      <w:proofErr w:type="spellStart"/>
      <w:r w:rsidRPr="00810201">
        <w:rPr>
          <w:sz w:val="22"/>
          <w:szCs w:val="22"/>
        </w:rPr>
        <w:t>Northumbria</w:t>
      </w:r>
      <w:proofErr w:type="spellEnd"/>
      <w:r w:rsidRPr="00810201">
        <w:rPr>
          <w:sz w:val="22"/>
          <w:szCs w:val="22"/>
        </w:rPr>
        <w:t xml:space="preserve"> Police and The National Crime Squad for England and Wales.</w:t>
      </w: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  <w:r w:rsidRPr="00810201">
        <w:rPr>
          <w:sz w:val="22"/>
          <w:szCs w:val="22"/>
        </w:rPr>
        <w:t xml:space="preserve">Iain has a strong interest in the development of a </w:t>
      </w:r>
      <w:proofErr w:type="spellStart"/>
      <w:r w:rsidRPr="00810201">
        <w:rPr>
          <w:sz w:val="22"/>
          <w:szCs w:val="22"/>
        </w:rPr>
        <w:t>co-ordinated</w:t>
      </w:r>
      <w:proofErr w:type="spellEnd"/>
      <w:r w:rsidRPr="00810201">
        <w:rPr>
          <w:sz w:val="22"/>
          <w:szCs w:val="22"/>
        </w:rPr>
        <w:t xml:space="preserve"> approach between private and public sector bodies and academia to combat Cybercrime across the whole spectrum of Internet usage.  </w:t>
      </w: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  <w:r w:rsidRPr="00810201">
        <w:rPr>
          <w:sz w:val="22"/>
          <w:szCs w:val="22"/>
        </w:rPr>
        <w:t xml:space="preserve">Iain is often asked, “How did the Centre for Cybercrime develop here in the North East?” Iain will tell you all about the “Golden Sword” and all will be revealed!!  </w:t>
      </w:r>
      <w:r w:rsidRPr="00810201">
        <w:rPr>
          <w:sz w:val="22"/>
          <w:szCs w:val="22"/>
          <w:u w:val="single"/>
        </w:rPr>
        <w:t>You won’t believe it</w:t>
      </w:r>
      <w:r w:rsidRPr="00810201">
        <w:rPr>
          <w:sz w:val="22"/>
          <w:szCs w:val="22"/>
        </w:rPr>
        <w:t>.</w:t>
      </w:r>
    </w:p>
    <w:p w:rsidR="00810201" w:rsidRPr="00810201" w:rsidRDefault="00810201" w:rsidP="00810201">
      <w:pPr>
        <w:pStyle w:val="ListBullet"/>
        <w:jc w:val="both"/>
        <w:rPr>
          <w:sz w:val="22"/>
          <w:szCs w:val="22"/>
        </w:rPr>
      </w:pPr>
    </w:p>
    <w:p w:rsidR="00C64BC8" w:rsidRPr="00E8796E" w:rsidRDefault="00C64BC8" w:rsidP="00C64BC8">
      <w:pPr>
        <w:rPr>
          <w:sz w:val="22"/>
          <w:szCs w:val="22"/>
          <w:lang w:val="en-GB"/>
        </w:rPr>
      </w:pPr>
      <w:r w:rsidRPr="00E8796E">
        <w:rPr>
          <w:sz w:val="22"/>
          <w:szCs w:val="22"/>
          <w:lang w:val="en-GB"/>
        </w:rPr>
        <w:t xml:space="preserve">Friends or family of members will be made welcome. </w:t>
      </w:r>
      <w:r w:rsidR="005A7A81" w:rsidRPr="00E8796E">
        <w:rPr>
          <w:sz w:val="22"/>
          <w:szCs w:val="22"/>
          <w:lang w:val="en-GB"/>
        </w:rPr>
        <w:t xml:space="preserve">CABA has </w:t>
      </w:r>
      <w:r w:rsidRPr="00E8796E">
        <w:rPr>
          <w:sz w:val="22"/>
          <w:szCs w:val="22"/>
          <w:lang w:val="en-GB"/>
        </w:rPr>
        <w:t>kindly agreed to sponsor this event and the charge below represents a subsidised cost.</w:t>
      </w:r>
    </w:p>
    <w:p w:rsidR="00C64BC8" w:rsidRPr="00E8796E" w:rsidRDefault="00A153E8" w:rsidP="00C64BC8">
      <w:pPr>
        <w:pStyle w:val="boldbody"/>
        <w:spacing w:before="140"/>
        <w:rPr>
          <w:b w:val="0"/>
          <w:sz w:val="22"/>
          <w:szCs w:val="22"/>
        </w:rPr>
      </w:pPr>
      <w:r>
        <w:rPr>
          <w:sz w:val="22"/>
          <w:szCs w:val="22"/>
          <w:lang w:val="en-GB"/>
        </w:rPr>
        <w:t xml:space="preserve">2 Course </w:t>
      </w:r>
      <w:r w:rsidR="005A7A81" w:rsidRPr="00E8796E">
        <w:rPr>
          <w:sz w:val="22"/>
          <w:szCs w:val="22"/>
          <w:lang w:val="en-GB"/>
        </w:rPr>
        <w:t>Lunch</w:t>
      </w:r>
      <w:r w:rsidR="00C64BC8" w:rsidRPr="00E8796E">
        <w:rPr>
          <w:sz w:val="22"/>
          <w:szCs w:val="22"/>
          <w:lang w:val="en-GB"/>
        </w:rPr>
        <w:t xml:space="preserve"> £12.50 (</w:t>
      </w:r>
      <w:proofErr w:type="spellStart"/>
      <w:proofErr w:type="gramStart"/>
      <w:r w:rsidR="00C64BC8" w:rsidRPr="00E8796E">
        <w:rPr>
          <w:sz w:val="22"/>
          <w:szCs w:val="22"/>
          <w:lang w:val="en-GB"/>
        </w:rPr>
        <w:t>inc</w:t>
      </w:r>
      <w:proofErr w:type="spellEnd"/>
      <w:proofErr w:type="gramEnd"/>
      <w:r w:rsidR="00C64BC8" w:rsidRPr="00E8796E">
        <w:rPr>
          <w:sz w:val="22"/>
          <w:szCs w:val="22"/>
          <w:lang w:val="en-GB"/>
        </w:rPr>
        <w:t xml:space="preserve"> VAT)</w:t>
      </w:r>
    </w:p>
    <w:p w:rsidR="00C64BC8" w:rsidRPr="00E8796E" w:rsidRDefault="00C64BC8" w:rsidP="00C64BC8">
      <w:pPr>
        <w:spacing w:before="0" w:line="240" w:lineRule="auto"/>
        <w:rPr>
          <w:b/>
          <w:color w:val="auto"/>
          <w:sz w:val="22"/>
          <w:szCs w:val="22"/>
        </w:rPr>
      </w:pPr>
      <w:r w:rsidRPr="00E8796E">
        <w:rPr>
          <w:b/>
          <w:color w:val="auto"/>
          <w:sz w:val="22"/>
          <w:szCs w:val="22"/>
        </w:rPr>
        <w:t>Credit/Debit Card Booking – Tel 01908 248159</w:t>
      </w:r>
    </w:p>
    <w:p w:rsidR="00C64BC8" w:rsidRPr="00E8796E" w:rsidRDefault="00C64BC8" w:rsidP="00C64BC8">
      <w:pPr>
        <w:spacing w:before="0" w:line="240" w:lineRule="auto"/>
        <w:rPr>
          <w:b/>
          <w:color w:val="auto"/>
          <w:sz w:val="22"/>
          <w:szCs w:val="22"/>
          <w:u w:val="single"/>
        </w:rPr>
      </w:pPr>
      <w:r w:rsidRPr="00E8796E">
        <w:rPr>
          <w:b/>
          <w:color w:val="auto"/>
          <w:sz w:val="22"/>
          <w:szCs w:val="22"/>
        </w:rPr>
        <w:t xml:space="preserve">Online booking at </w:t>
      </w:r>
      <w:hyperlink r:id="rId8" w:history="1">
        <w:r w:rsidRPr="00E8796E">
          <w:rPr>
            <w:rStyle w:val="Hyperlink"/>
            <w:b/>
            <w:color w:val="auto"/>
            <w:sz w:val="22"/>
            <w:szCs w:val="22"/>
          </w:rPr>
          <w:t>www.icaew.com/northern</w:t>
        </w:r>
      </w:hyperlink>
    </w:p>
    <w:p w:rsidR="00C64BC8" w:rsidRPr="00E8796E" w:rsidRDefault="00C64BC8" w:rsidP="00C64BC8">
      <w:pPr>
        <w:spacing w:before="0" w:line="240" w:lineRule="auto"/>
        <w:rPr>
          <w:b/>
          <w:color w:val="auto"/>
          <w:sz w:val="22"/>
          <w:szCs w:val="22"/>
        </w:rPr>
      </w:pPr>
      <w:proofErr w:type="gramStart"/>
      <w:r w:rsidRPr="00E8796E">
        <w:rPr>
          <w:b/>
          <w:color w:val="auto"/>
          <w:sz w:val="22"/>
          <w:szCs w:val="22"/>
        </w:rPr>
        <w:t>Postal on form below.</w:t>
      </w:r>
      <w:proofErr w:type="gramEnd"/>
    </w:p>
    <w:p w:rsidR="00C64BC8" w:rsidRPr="007767B2" w:rsidRDefault="00C64BC8" w:rsidP="00C64BC8">
      <w:pPr>
        <w:spacing w:before="0"/>
        <w:rPr>
          <w:color w:val="auto"/>
          <w:sz w:val="22"/>
          <w:szCs w:val="22"/>
        </w:rPr>
      </w:pPr>
      <w:r w:rsidRPr="007767B2">
        <w:rPr>
          <w:color w:val="auto"/>
          <w:sz w:val="22"/>
          <w:szCs w:val="22"/>
        </w:rPr>
        <w:t xml:space="preserve">Further information telephone </w:t>
      </w:r>
      <w:r w:rsidR="00707C19" w:rsidRPr="007767B2">
        <w:rPr>
          <w:color w:val="auto"/>
          <w:sz w:val="22"/>
          <w:szCs w:val="22"/>
        </w:rPr>
        <w:t xml:space="preserve">Joanne Lucking </w:t>
      </w:r>
      <w:r w:rsidRPr="007767B2">
        <w:rPr>
          <w:color w:val="auto"/>
          <w:sz w:val="22"/>
          <w:szCs w:val="22"/>
        </w:rPr>
        <w:t xml:space="preserve">0191 300 0532 </w:t>
      </w:r>
      <w:r w:rsidRPr="007767B2">
        <w:rPr>
          <w:sz w:val="22"/>
          <w:szCs w:val="22"/>
        </w:rPr>
        <w:t xml:space="preserve">or email: </w:t>
      </w:r>
      <w:r w:rsidR="00707C19" w:rsidRPr="007767B2">
        <w:rPr>
          <w:sz w:val="22"/>
          <w:szCs w:val="22"/>
        </w:rPr>
        <w:t>joanne.lucking</w:t>
      </w:r>
      <w:r w:rsidRPr="007767B2">
        <w:rPr>
          <w:sz w:val="22"/>
          <w:szCs w:val="22"/>
        </w:rPr>
        <w:t>@icaew.com</w:t>
      </w:r>
    </w:p>
    <w:p w:rsidR="00C64BC8" w:rsidRPr="00E8796E" w:rsidRDefault="00A153E8" w:rsidP="00C64BC8">
      <w:pPr>
        <w:pStyle w:val="subsubhead"/>
        <w:spacing w:before="0"/>
        <w:jc w:val="center"/>
        <w:rPr>
          <w:b/>
          <w:color w:val="auto"/>
          <w:sz w:val="22"/>
          <w:szCs w:val="22"/>
          <w:lang w:val="en-GB"/>
        </w:rPr>
      </w:pPr>
      <w:r>
        <w:rPr>
          <w:sz w:val="20"/>
          <w:lang w:val="en-GB"/>
        </w:rPr>
        <w:pict>
          <v:rect id="_x0000_i1025" style="width:474.9pt;height:1.5pt" o:hralign="center" o:hrstd="t" o:hr="t" fillcolor="#a0a0a0" stroked="f"/>
        </w:pict>
      </w:r>
    </w:p>
    <w:p w:rsidR="00C64BC8" w:rsidRPr="00E8796E" w:rsidRDefault="00C64BC8" w:rsidP="00C64BC8">
      <w:pPr>
        <w:pStyle w:val="subsubhead"/>
        <w:spacing w:before="0"/>
        <w:rPr>
          <w:b/>
          <w:color w:val="auto"/>
          <w:sz w:val="22"/>
          <w:szCs w:val="22"/>
          <w:lang w:val="en-GB"/>
        </w:rPr>
      </w:pPr>
      <w:r w:rsidRPr="00E8796E">
        <w:rPr>
          <w:b/>
          <w:color w:val="auto"/>
          <w:sz w:val="22"/>
          <w:szCs w:val="22"/>
          <w:lang w:val="en-GB"/>
        </w:rPr>
        <w:t xml:space="preserve">I would like to attend the Semi/Retired Professional Accountants’ </w:t>
      </w:r>
      <w:r w:rsidR="007767B2">
        <w:rPr>
          <w:b/>
          <w:color w:val="auto"/>
          <w:sz w:val="22"/>
          <w:szCs w:val="22"/>
          <w:lang w:val="en-GB"/>
        </w:rPr>
        <w:t>Lunch Tuesday 18 November</w:t>
      </w:r>
      <w:r w:rsidRPr="00E8796E">
        <w:rPr>
          <w:b/>
          <w:color w:val="auto"/>
          <w:sz w:val="22"/>
          <w:szCs w:val="22"/>
          <w:lang w:val="en-GB"/>
        </w:rPr>
        <w:t xml:space="preserve"> 2014.</w:t>
      </w:r>
    </w:p>
    <w:p w:rsidR="00C64BC8" w:rsidRPr="00707C19" w:rsidRDefault="00C64BC8" w:rsidP="00C64BC8">
      <w:pPr>
        <w:pStyle w:val="orderform"/>
        <w:spacing w:before="120"/>
        <w:rPr>
          <w:color w:val="auto"/>
          <w:sz w:val="22"/>
          <w:szCs w:val="22"/>
          <w:lang w:val="en-GB"/>
        </w:rPr>
      </w:pPr>
      <w:r w:rsidRPr="00707C19">
        <w:rPr>
          <w:color w:val="auto"/>
          <w:sz w:val="22"/>
          <w:szCs w:val="22"/>
          <w:lang w:val="en-GB"/>
        </w:rPr>
        <w:t xml:space="preserve">If paying for multiple attendees please insert the lead name below with details of others. </w:t>
      </w:r>
    </w:p>
    <w:p w:rsidR="00C64BC8" w:rsidRPr="00707C19" w:rsidRDefault="00C64BC8" w:rsidP="00C64BC8">
      <w:pPr>
        <w:pStyle w:val="orderform"/>
        <w:spacing w:before="140"/>
        <w:rPr>
          <w:color w:val="auto"/>
          <w:sz w:val="22"/>
          <w:szCs w:val="22"/>
          <w:lang w:val="en-GB"/>
        </w:rPr>
      </w:pPr>
      <w:r w:rsidRPr="00707C19">
        <w:rPr>
          <w:color w:val="auto"/>
          <w:sz w:val="22"/>
          <w:szCs w:val="22"/>
          <w:lang w:val="en-GB"/>
        </w:rPr>
        <w:t>Members Name</w:t>
      </w:r>
      <w:r w:rsidRPr="00707C19">
        <w:rPr>
          <w:color w:val="auto"/>
          <w:sz w:val="22"/>
          <w:szCs w:val="22"/>
          <w:lang w:val="en-GB"/>
        </w:rPr>
        <w:tab/>
        <w:t>...</w:t>
      </w:r>
      <w:r w:rsidRPr="00707C19">
        <w:rPr>
          <w:color w:val="auto"/>
          <w:sz w:val="22"/>
          <w:szCs w:val="22"/>
          <w:lang w:val="en-GB"/>
        </w:rPr>
        <w:tab/>
      </w:r>
    </w:p>
    <w:p w:rsidR="00C64BC8" w:rsidRPr="00707C19" w:rsidRDefault="00C64BC8" w:rsidP="00C64BC8">
      <w:pPr>
        <w:pStyle w:val="orderform"/>
        <w:spacing w:before="140"/>
        <w:rPr>
          <w:color w:val="auto"/>
          <w:sz w:val="22"/>
          <w:szCs w:val="22"/>
          <w:lang w:val="en-GB"/>
        </w:rPr>
      </w:pPr>
      <w:r w:rsidRPr="00707C19">
        <w:rPr>
          <w:color w:val="auto"/>
          <w:sz w:val="22"/>
          <w:szCs w:val="22"/>
          <w:lang w:val="en-GB"/>
        </w:rPr>
        <w:t>E-mail:</w:t>
      </w:r>
      <w:r w:rsidRPr="00707C19">
        <w:rPr>
          <w:color w:val="auto"/>
          <w:sz w:val="22"/>
          <w:szCs w:val="22"/>
          <w:lang w:val="en-GB"/>
        </w:rPr>
        <w:tab/>
        <w:t>Tel:</w:t>
      </w:r>
      <w:r w:rsidRPr="00707C19">
        <w:rPr>
          <w:color w:val="auto"/>
          <w:sz w:val="22"/>
          <w:szCs w:val="22"/>
          <w:lang w:val="en-GB"/>
        </w:rPr>
        <w:tab/>
      </w:r>
    </w:p>
    <w:p w:rsidR="00C64BC8" w:rsidRPr="00707C19" w:rsidRDefault="00C64BC8" w:rsidP="00C64BC8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22"/>
          <w:szCs w:val="22"/>
          <w:lang w:val="en-GB"/>
        </w:rPr>
      </w:pPr>
      <w:r w:rsidRPr="00707C19">
        <w:rPr>
          <w:color w:val="auto"/>
          <w:sz w:val="22"/>
          <w:szCs w:val="22"/>
          <w:lang w:val="en-GB"/>
        </w:rPr>
        <w:t xml:space="preserve">Address: </w:t>
      </w:r>
      <w:r w:rsidRPr="00707C19">
        <w:rPr>
          <w:color w:val="auto"/>
          <w:sz w:val="22"/>
          <w:szCs w:val="22"/>
          <w:lang w:val="en-GB"/>
        </w:rPr>
        <w:tab/>
        <w:t xml:space="preserve"> Postcode: </w:t>
      </w:r>
      <w:r w:rsidRPr="00707C19">
        <w:rPr>
          <w:color w:val="auto"/>
          <w:sz w:val="22"/>
          <w:szCs w:val="22"/>
          <w:lang w:val="en-GB"/>
        </w:rPr>
        <w:tab/>
      </w:r>
    </w:p>
    <w:p w:rsidR="007767B2" w:rsidRDefault="007767B2" w:rsidP="00707C19">
      <w:pPr>
        <w:pStyle w:val="orderform"/>
        <w:spacing w:before="0" w:line="240" w:lineRule="auto"/>
        <w:rPr>
          <w:color w:val="auto"/>
          <w:sz w:val="22"/>
          <w:szCs w:val="22"/>
          <w:lang w:val="en-GB"/>
        </w:rPr>
      </w:pPr>
    </w:p>
    <w:p w:rsidR="00707C19" w:rsidRDefault="00C64BC8" w:rsidP="00707C19">
      <w:pPr>
        <w:pStyle w:val="orderform"/>
        <w:spacing w:before="0" w:line="240" w:lineRule="auto"/>
        <w:rPr>
          <w:color w:val="auto"/>
          <w:sz w:val="22"/>
          <w:szCs w:val="22"/>
          <w:lang w:val="en-GB"/>
        </w:rPr>
      </w:pPr>
      <w:r w:rsidRPr="00707C19">
        <w:rPr>
          <w:color w:val="auto"/>
          <w:sz w:val="22"/>
          <w:szCs w:val="22"/>
          <w:lang w:val="en-GB"/>
        </w:rPr>
        <w:t>Institute Membership No. (</w:t>
      </w:r>
      <w:proofErr w:type="gramStart"/>
      <w:r w:rsidRPr="00707C19">
        <w:rPr>
          <w:color w:val="auto"/>
          <w:sz w:val="22"/>
          <w:szCs w:val="22"/>
          <w:lang w:val="en-GB"/>
        </w:rPr>
        <w:t>if</w:t>
      </w:r>
      <w:proofErr w:type="gramEnd"/>
      <w:r w:rsidRPr="00707C19">
        <w:rPr>
          <w:color w:val="auto"/>
          <w:sz w:val="22"/>
          <w:szCs w:val="22"/>
          <w:lang w:val="en-GB"/>
        </w:rPr>
        <w:t xml:space="preserve"> applicable): </w:t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sym w:font="Webdings" w:char="F063"/>
      </w:r>
      <w:r w:rsidRPr="00707C19">
        <w:rPr>
          <w:color w:val="auto"/>
          <w:sz w:val="22"/>
          <w:szCs w:val="22"/>
          <w:lang w:val="en-GB"/>
        </w:rPr>
        <w:t xml:space="preserve">       Tick this box if you require a VAT Receipt </w:t>
      </w:r>
      <w:r w:rsidRPr="00707C19">
        <w:rPr>
          <w:color w:val="auto"/>
          <w:sz w:val="22"/>
          <w:szCs w:val="22"/>
          <w:lang w:val="en-GB"/>
        </w:rPr>
        <w:sym w:font="Webdings" w:char="F063"/>
      </w:r>
    </w:p>
    <w:p w:rsidR="007767B2" w:rsidRDefault="007767B2" w:rsidP="00707C19">
      <w:pPr>
        <w:pStyle w:val="orderform"/>
        <w:spacing w:before="0" w:line="240" w:lineRule="auto"/>
        <w:rPr>
          <w:sz w:val="22"/>
          <w:szCs w:val="22"/>
          <w:lang w:val="en-GB"/>
        </w:rPr>
      </w:pPr>
    </w:p>
    <w:p w:rsidR="00C251BD" w:rsidRPr="00C64BC8" w:rsidRDefault="00C64BC8" w:rsidP="00A153E8">
      <w:pPr>
        <w:pStyle w:val="orderform"/>
        <w:spacing w:before="0" w:line="240" w:lineRule="auto"/>
      </w:pPr>
      <w:r w:rsidRPr="00707C19">
        <w:rPr>
          <w:sz w:val="22"/>
          <w:szCs w:val="22"/>
          <w:lang w:val="en-GB"/>
        </w:rPr>
        <w:t xml:space="preserve">I wish to reserve ….... place(s) at the above event.  I enclose my cheque for £…………… payable to “NSCA”.  </w:t>
      </w:r>
      <w:bookmarkStart w:id="0" w:name="_GoBack"/>
      <w:bookmarkEnd w:id="0"/>
    </w:p>
    <w:sectPr w:rsidR="00C251BD" w:rsidRPr="00C64BC8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01" w:rsidRDefault="00810201">
      <w:r>
        <w:separator/>
      </w:r>
    </w:p>
  </w:endnote>
  <w:endnote w:type="continuationSeparator" w:id="0">
    <w:p w:rsidR="00810201" w:rsidRDefault="008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1" w:rsidRPr="00AB6027" w:rsidRDefault="00810201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>RETURN TO: ICAEW</w:t>
    </w:r>
    <w:r>
      <w:rPr>
        <w:b/>
      </w:rPr>
      <w:t xml:space="preserve"> Northern</w:t>
    </w:r>
    <w:r w:rsidRPr="00AB6027">
      <w:rPr>
        <w:b/>
      </w:rPr>
      <w:t xml:space="preserve">, </w:t>
    </w:r>
    <w:r>
      <w:rPr>
        <w:b/>
      </w:rPr>
      <w:t>PO Box 101, Prudhoe, NE42 9AQ</w:t>
    </w:r>
  </w:p>
  <w:p w:rsidR="00810201" w:rsidRDefault="00810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01" w:rsidRDefault="00810201">
      <w:r>
        <w:separator/>
      </w:r>
    </w:p>
  </w:footnote>
  <w:footnote w:type="continuationSeparator" w:id="0">
    <w:p w:rsidR="00810201" w:rsidRDefault="0081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1" w:rsidRDefault="00810201">
    <w:pPr>
      <w:pStyle w:val="Header"/>
    </w:pPr>
    <w:r>
      <w:rPr>
        <w:noProof/>
        <w:lang w:val="en-GB"/>
      </w:rPr>
      <w:drawing>
        <wp:anchor distT="0" distB="0" distL="114300" distR="114300" simplePos="0" relativeHeight="251660800" behindDoc="0" locked="0" layoutInCell="1" allowOverlap="1" wp14:anchorId="5F011BCB" wp14:editId="48942EA9">
          <wp:simplePos x="0" y="0"/>
          <wp:positionH relativeFrom="column">
            <wp:posOffset>3794760</wp:posOffset>
          </wp:positionH>
          <wp:positionV relativeFrom="paragraph">
            <wp:posOffset>-15240</wp:posOffset>
          </wp:positionV>
          <wp:extent cx="2590800" cy="850415"/>
          <wp:effectExtent l="0" t="0" r="0" b="6985"/>
          <wp:wrapNone/>
          <wp:docPr id="1" name="Picture 1" descr="CAB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A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5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77CEE328" wp14:editId="56ED6699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1" w:rsidRDefault="00810201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6C85D92A" wp14:editId="65E91B70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3ACE8934" wp14:editId="207270DA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53FB3"/>
    <w:multiLevelType w:val="hybridMultilevel"/>
    <w:tmpl w:val="14C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263EB"/>
    <w:multiLevelType w:val="hybridMultilevel"/>
    <w:tmpl w:val="F6D05388"/>
    <w:lvl w:ilvl="0" w:tplc="38846838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8EDAD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F88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C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E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12C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49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E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45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060E0"/>
    <w:multiLevelType w:val="hybridMultilevel"/>
    <w:tmpl w:val="ED709766"/>
    <w:lvl w:ilvl="0" w:tplc="0FF486DA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FA866AD8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3EC80FF2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8EA4594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B464EA8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CB984438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9752D0A2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9392D338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C3C039D8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42437D4"/>
    <w:multiLevelType w:val="hybridMultilevel"/>
    <w:tmpl w:val="D1F07D12"/>
    <w:lvl w:ilvl="0" w:tplc="0638D5F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FE70945C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D3AC224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66682920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920305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DE8FC68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B3A40DB4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1C4E34CC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CBF64354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>
    <w:nsid w:val="609C1303"/>
    <w:multiLevelType w:val="hybridMultilevel"/>
    <w:tmpl w:val="F79E0DBE"/>
    <w:lvl w:ilvl="0" w:tplc="B5CE2FDE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9C1EA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2EA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E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4E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A5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6D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8C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A6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B81"/>
    <w:multiLevelType w:val="hybridMultilevel"/>
    <w:tmpl w:val="6EA4F7C2"/>
    <w:lvl w:ilvl="0" w:tplc="2AD816A0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47840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8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AC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6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09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4F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2C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C2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23938"/>
    <w:multiLevelType w:val="hybridMultilevel"/>
    <w:tmpl w:val="F79E0DBE"/>
    <w:lvl w:ilvl="0" w:tplc="4C56F154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A7225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00A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0F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6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B64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E0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E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4A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02C91"/>
    <w:rsid w:val="00007560"/>
    <w:rsid w:val="000119F2"/>
    <w:rsid w:val="00051DA6"/>
    <w:rsid w:val="000757BB"/>
    <w:rsid w:val="00091E3F"/>
    <w:rsid w:val="000A6F43"/>
    <w:rsid w:val="000E2FE5"/>
    <w:rsid w:val="000E4806"/>
    <w:rsid w:val="000E5F71"/>
    <w:rsid w:val="000F1D9C"/>
    <w:rsid w:val="00101EB6"/>
    <w:rsid w:val="00116515"/>
    <w:rsid w:val="001203B7"/>
    <w:rsid w:val="00130C7C"/>
    <w:rsid w:val="00162252"/>
    <w:rsid w:val="0017248D"/>
    <w:rsid w:val="00187BBF"/>
    <w:rsid w:val="001902D2"/>
    <w:rsid w:val="001A39EF"/>
    <w:rsid w:val="001B356C"/>
    <w:rsid w:val="001B5AC6"/>
    <w:rsid w:val="001C335C"/>
    <w:rsid w:val="001C484D"/>
    <w:rsid w:val="002111FF"/>
    <w:rsid w:val="002143F4"/>
    <w:rsid w:val="002234EB"/>
    <w:rsid w:val="00233A6A"/>
    <w:rsid w:val="00242E02"/>
    <w:rsid w:val="00252695"/>
    <w:rsid w:val="00255448"/>
    <w:rsid w:val="00276105"/>
    <w:rsid w:val="0029024E"/>
    <w:rsid w:val="002A0213"/>
    <w:rsid w:val="002E76E6"/>
    <w:rsid w:val="002F691F"/>
    <w:rsid w:val="00323FB0"/>
    <w:rsid w:val="0034382D"/>
    <w:rsid w:val="00377493"/>
    <w:rsid w:val="003808D8"/>
    <w:rsid w:val="003A57FE"/>
    <w:rsid w:val="00403A34"/>
    <w:rsid w:val="0041482A"/>
    <w:rsid w:val="00416EEF"/>
    <w:rsid w:val="004243D5"/>
    <w:rsid w:val="00426E11"/>
    <w:rsid w:val="0043126A"/>
    <w:rsid w:val="0043722E"/>
    <w:rsid w:val="0046713D"/>
    <w:rsid w:val="00476108"/>
    <w:rsid w:val="004B2DE9"/>
    <w:rsid w:val="004B3763"/>
    <w:rsid w:val="004C26C4"/>
    <w:rsid w:val="004E106D"/>
    <w:rsid w:val="004F422F"/>
    <w:rsid w:val="004F4E0E"/>
    <w:rsid w:val="00501BB5"/>
    <w:rsid w:val="00510498"/>
    <w:rsid w:val="00523ACF"/>
    <w:rsid w:val="0052578A"/>
    <w:rsid w:val="0054469C"/>
    <w:rsid w:val="005504E3"/>
    <w:rsid w:val="005615F7"/>
    <w:rsid w:val="00583C4D"/>
    <w:rsid w:val="00584557"/>
    <w:rsid w:val="00584823"/>
    <w:rsid w:val="005A7A81"/>
    <w:rsid w:val="005D12E9"/>
    <w:rsid w:val="006125CA"/>
    <w:rsid w:val="006334D5"/>
    <w:rsid w:val="0064124C"/>
    <w:rsid w:val="006419CD"/>
    <w:rsid w:val="00663946"/>
    <w:rsid w:val="006649CF"/>
    <w:rsid w:val="0066533C"/>
    <w:rsid w:val="00666945"/>
    <w:rsid w:val="006A2183"/>
    <w:rsid w:val="006A50D5"/>
    <w:rsid w:val="006B5A88"/>
    <w:rsid w:val="006F6DC3"/>
    <w:rsid w:val="0070715B"/>
    <w:rsid w:val="00707C19"/>
    <w:rsid w:val="00707FCE"/>
    <w:rsid w:val="007227C3"/>
    <w:rsid w:val="007313D3"/>
    <w:rsid w:val="0076604B"/>
    <w:rsid w:val="007767B2"/>
    <w:rsid w:val="007A24C0"/>
    <w:rsid w:val="007D5545"/>
    <w:rsid w:val="00810201"/>
    <w:rsid w:val="00840943"/>
    <w:rsid w:val="00854678"/>
    <w:rsid w:val="00857171"/>
    <w:rsid w:val="00883E31"/>
    <w:rsid w:val="008B743F"/>
    <w:rsid w:val="008D1FBD"/>
    <w:rsid w:val="008D308D"/>
    <w:rsid w:val="009100E4"/>
    <w:rsid w:val="00925730"/>
    <w:rsid w:val="0093569A"/>
    <w:rsid w:val="009406EF"/>
    <w:rsid w:val="00972098"/>
    <w:rsid w:val="00975499"/>
    <w:rsid w:val="00982E57"/>
    <w:rsid w:val="00994708"/>
    <w:rsid w:val="009960E0"/>
    <w:rsid w:val="009A43C2"/>
    <w:rsid w:val="009D2DA1"/>
    <w:rsid w:val="00A00945"/>
    <w:rsid w:val="00A153E8"/>
    <w:rsid w:val="00A248A1"/>
    <w:rsid w:val="00A45B11"/>
    <w:rsid w:val="00A51EE5"/>
    <w:rsid w:val="00A65732"/>
    <w:rsid w:val="00A71A26"/>
    <w:rsid w:val="00A75982"/>
    <w:rsid w:val="00A764D2"/>
    <w:rsid w:val="00A93E24"/>
    <w:rsid w:val="00AA0752"/>
    <w:rsid w:val="00AB6027"/>
    <w:rsid w:val="00AC2B65"/>
    <w:rsid w:val="00AC413E"/>
    <w:rsid w:val="00AE05BC"/>
    <w:rsid w:val="00AE34FA"/>
    <w:rsid w:val="00B10170"/>
    <w:rsid w:val="00B568DD"/>
    <w:rsid w:val="00B664DE"/>
    <w:rsid w:val="00B9358E"/>
    <w:rsid w:val="00BA7071"/>
    <w:rsid w:val="00BE60E4"/>
    <w:rsid w:val="00C158AF"/>
    <w:rsid w:val="00C251BD"/>
    <w:rsid w:val="00C327C6"/>
    <w:rsid w:val="00C64BC8"/>
    <w:rsid w:val="00C77DFE"/>
    <w:rsid w:val="00CD2C7F"/>
    <w:rsid w:val="00CE38A6"/>
    <w:rsid w:val="00CF360D"/>
    <w:rsid w:val="00D10344"/>
    <w:rsid w:val="00D1698B"/>
    <w:rsid w:val="00D2249B"/>
    <w:rsid w:val="00D302B3"/>
    <w:rsid w:val="00D32DDE"/>
    <w:rsid w:val="00D34E8B"/>
    <w:rsid w:val="00D50E64"/>
    <w:rsid w:val="00D55A65"/>
    <w:rsid w:val="00D6054A"/>
    <w:rsid w:val="00D61AA7"/>
    <w:rsid w:val="00D655B8"/>
    <w:rsid w:val="00D7494A"/>
    <w:rsid w:val="00D83CB6"/>
    <w:rsid w:val="00D90B08"/>
    <w:rsid w:val="00DA51BD"/>
    <w:rsid w:val="00DC1773"/>
    <w:rsid w:val="00DD3A9B"/>
    <w:rsid w:val="00DD6222"/>
    <w:rsid w:val="00DF5D09"/>
    <w:rsid w:val="00E221AC"/>
    <w:rsid w:val="00E2404A"/>
    <w:rsid w:val="00E53E05"/>
    <w:rsid w:val="00E76AAF"/>
    <w:rsid w:val="00E7701F"/>
    <w:rsid w:val="00E81658"/>
    <w:rsid w:val="00E8796E"/>
    <w:rsid w:val="00E955D2"/>
    <w:rsid w:val="00EA6EF7"/>
    <w:rsid w:val="00EB0BE5"/>
    <w:rsid w:val="00EB580E"/>
    <w:rsid w:val="00EB7DF0"/>
    <w:rsid w:val="00ED0525"/>
    <w:rsid w:val="00EF161F"/>
    <w:rsid w:val="00F00BE8"/>
    <w:rsid w:val="00F04CE5"/>
    <w:rsid w:val="00F37034"/>
    <w:rsid w:val="00F42852"/>
    <w:rsid w:val="00F4498C"/>
    <w:rsid w:val="00F5255D"/>
    <w:rsid w:val="00F742C2"/>
    <w:rsid w:val="00F86980"/>
    <w:rsid w:val="00F905E4"/>
    <w:rsid w:val="00F9321E"/>
    <w:rsid w:val="00FA4EDC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customStyle="1" w:styleId="NormalWeb5">
    <w:name w:val="Normal (Web)5"/>
    <w:basedOn w:val="Normal"/>
    <w:rsid w:val="006653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76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E8796E"/>
    <w:pPr>
      <w:ind w:left="720"/>
      <w:contextualSpacing/>
    </w:pPr>
  </w:style>
  <w:style w:type="paragraph" w:styleId="ListBullet">
    <w:name w:val="List Bullet"/>
    <w:basedOn w:val="Normal"/>
    <w:autoRedefine/>
    <w:unhideWhenUsed/>
    <w:rsid w:val="00810201"/>
    <w:pPr>
      <w:spacing w:before="0" w:line="240" w:lineRule="auto"/>
      <w:jc w:val="center"/>
    </w:pPr>
    <w:rPr>
      <w:rFonts w:eastAsia="Times New Roman" w:cs="Arial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customStyle="1" w:styleId="NormalWeb5">
    <w:name w:val="Normal (Web)5"/>
    <w:basedOn w:val="Normal"/>
    <w:rsid w:val="006653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76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E8796E"/>
    <w:pPr>
      <w:ind w:left="720"/>
      <w:contextualSpacing/>
    </w:pPr>
  </w:style>
  <w:style w:type="paragraph" w:styleId="ListBullet">
    <w:name w:val="List Bullet"/>
    <w:basedOn w:val="Normal"/>
    <w:autoRedefine/>
    <w:unhideWhenUsed/>
    <w:rsid w:val="00810201"/>
    <w:pPr>
      <w:spacing w:before="0" w:line="240" w:lineRule="auto"/>
      <w:jc w:val="center"/>
    </w:pPr>
    <w:rPr>
      <w:rFonts w:eastAsia="Times New Roman" w:cs="Arial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79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2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33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253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6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5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9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3F558115.dotm</Template>
  <TotalTime>1</TotalTime>
  <Pages>1</Pages>
  <Words>312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2060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3</cp:revision>
  <cp:lastPrinted>2013-07-09T15:17:00Z</cp:lastPrinted>
  <dcterms:created xsi:type="dcterms:W3CDTF">2014-07-25T09:13:00Z</dcterms:created>
  <dcterms:modified xsi:type="dcterms:W3CDTF">2014-08-11T11:04:00Z</dcterms:modified>
</cp:coreProperties>
</file>